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2F4" w:rsidRPr="00B85B83" w:rsidRDefault="003622F4" w:rsidP="00B85B83">
      <w:pPr>
        <w:spacing w:after="0" w:line="360" w:lineRule="auto"/>
        <w:contextualSpacing/>
        <w:mirrorIndents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2B78A6" w:rsidRPr="00B85B83" w:rsidRDefault="002B78A6" w:rsidP="00B22A99">
      <w:pPr>
        <w:spacing w:after="0" w:line="360" w:lineRule="auto"/>
        <w:contextualSpacing/>
        <w:mirrorIndents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B85B83">
        <w:rPr>
          <w:rFonts w:ascii="Arial" w:eastAsia="Times New Roman" w:hAnsi="Arial" w:cs="Arial"/>
          <w:b/>
          <w:sz w:val="20"/>
          <w:szCs w:val="20"/>
          <w:lang w:eastAsia="ru-RU"/>
        </w:rPr>
        <w:t>ДОГОВОР №</w:t>
      </w:r>
    </w:p>
    <w:p w:rsidR="002B78A6" w:rsidRPr="00B85B83" w:rsidRDefault="002B78A6" w:rsidP="00B22A99">
      <w:pPr>
        <w:spacing w:after="0" w:line="360" w:lineRule="auto"/>
        <w:contextualSpacing/>
        <w:mirrorIndents/>
        <w:jc w:val="both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2B78A6" w:rsidRPr="00B85B83" w:rsidRDefault="002B78A6" w:rsidP="00B22A99">
      <w:pPr>
        <w:spacing w:after="0" w:line="360" w:lineRule="auto"/>
        <w:contextualSpacing/>
        <w:mirrorIndents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85B83">
        <w:rPr>
          <w:rFonts w:ascii="Arial" w:eastAsia="Times New Roman" w:hAnsi="Arial" w:cs="Arial"/>
          <w:sz w:val="20"/>
          <w:szCs w:val="20"/>
          <w:lang w:eastAsia="ru-RU"/>
        </w:rPr>
        <w:t>г.</w:t>
      </w:r>
      <w:r w:rsidR="003B2E58" w:rsidRPr="00B85B83">
        <w:rPr>
          <w:rFonts w:ascii="Arial" w:eastAsia="Times New Roman" w:hAnsi="Arial" w:cs="Arial"/>
          <w:sz w:val="20"/>
          <w:szCs w:val="20"/>
          <w:lang w:eastAsia="ru-RU"/>
        </w:rPr>
        <w:t xml:space="preserve"> Тамбов</w:t>
      </w:r>
      <w:r w:rsidR="003B2E58" w:rsidRPr="00B85B83">
        <w:rPr>
          <w:rFonts w:ascii="Arial" w:eastAsia="Times New Roman" w:hAnsi="Arial" w:cs="Arial"/>
          <w:sz w:val="20"/>
          <w:szCs w:val="20"/>
          <w:lang w:eastAsia="ru-RU"/>
        </w:rPr>
        <w:tab/>
      </w:r>
      <w:r w:rsidR="003B2E58" w:rsidRPr="00B85B83">
        <w:rPr>
          <w:rFonts w:ascii="Arial" w:eastAsia="Times New Roman" w:hAnsi="Arial" w:cs="Arial"/>
          <w:sz w:val="20"/>
          <w:szCs w:val="20"/>
          <w:lang w:eastAsia="ru-RU"/>
        </w:rPr>
        <w:tab/>
      </w:r>
      <w:r w:rsidR="003B2E58" w:rsidRPr="00B85B83">
        <w:rPr>
          <w:rFonts w:ascii="Arial" w:eastAsia="Times New Roman" w:hAnsi="Arial" w:cs="Arial"/>
          <w:sz w:val="20"/>
          <w:szCs w:val="20"/>
          <w:lang w:eastAsia="ru-RU"/>
        </w:rPr>
        <w:tab/>
      </w:r>
      <w:r w:rsidR="003B2E58" w:rsidRPr="00B85B83">
        <w:rPr>
          <w:rFonts w:ascii="Arial" w:eastAsia="Times New Roman" w:hAnsi="Arial" w:cs="Arial"/>
          <w:sz w:val="20"/>
          <w:szCs w:val="20"/>
          <w:lang w:eastAsia="ru-RU"/>
        </w:rPr>
        <w:tab/>
      </w:r>
      <w:r w:rsidR="003B2E58" w:rsidRPr="00B85B83">
        <w:rPr>
          <w:rFonts w:ascii="Arial" w:eastAsia="Times New Roman" w:hAnsi="Arial" w:cs="Arial"/>
          <w:sz w:val="20"/>
          <w:szCs w:val="20"/>
          <w:lang w:eastAsia="ru-RU"/>
        </w:rPr>
        <w:tab/>
      </w:r>
      <w:r w:rsidR="003B2E58" w:rsidRPr="00B85B83">
        <w:rPr>
          <w:rFonts w:ascii="Arial" w:eastAsia="Times New Roman" w:hAnsi="Arial" w:cs="Arial"/>
          <w:sz w:val="20"/>
          <w:szCs w:val="20"/>
          <w:lang w:eastAsia="ru-RU"/>
        </w:rPr>
        <w:tab/>
        <w:t xml:space="preserve">                                 </w:t>
      </w:r>
      <w:r w:rsidRPr="00B85B83">
        <w:rPr>
          <w:rFonts w:ascii="Arial" w:eastAsia="Times New Roman" w:hAnsi="Arial" w:cs="Arial"/>
          <w:sz w:val="20"/>
          <w:szCs w:val="20"/>
          <w:lang w:eastAsia="ru-RU"/>
        </w:rPr>
        <w:t>«</w:t>
      </w:r>
      <w:r w:rsidR="00921BB9" w:rsidRPr="00B85B83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="003B2E58" w:rsidRPr="00B85B83">
        <w:rPr>
          <w:rFonts w:ascii="Arial" w:eastAsia="Times New Roman" w:hAnsi="Arial" w:cs="Arial"/>
          <w:sz w:val="20"/>
          <w:szCs w:val="20"/>
          <w:lang w:eastAsia="ru-RU"/>
        </w:rPr>
        <w:t>___</w:t>
      </w:r>
      <w:r w:rsidR="00921BB9" w:rsidRPr="00B85B83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Pr="00B85B83">
        <w:rPr>
          <w:rFonts w:ascii="Arial" w:eastAsia="Times New Roman" w:hAnsi="Arial" w:cs="Arial"/>
          <w:sz w:val="20"/>
          <w:szCs w:val="20"/>
          <w:lang w:eastAsia="ru-RU"/>
        </w:rPr>
        <w:t>»</w:t>
      </w:r>
      <w:r w:rsidR="003B2E58" w:rsidRPr="00B85B83">
        <w:rPr>
          <w:rFonts w:ascii="Arial" w:eastAsia="Times New Roman" w:hAnsi="Arial" w:cs="Arial"/>
          <w:sz w:val="20"/>
          <w:szCs w:val="20"/>
          <w:lang w:eastAsia="ru-RU"/>
        </w:rPr>
        <w:t>___________</w:t>
      </w:r>
      <w:r w:rsidR="00BD2C6B" w:rsidRPr="00B85B83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="00921BB9" w:rsidRPr="00B85B83">
        <w:rPr>
          <w:rFonts w:ascii="Arial" w:eastAsia="Times New Roman" w:hAnsi="Arial" w:cs="Arial"/>
          <w:sz w:val="20"/>
          <w:szCs w:val="20"/>
          <w:lang w:eastAsia="ru-RU"/>
        </w:rPr>
        <w:t xml:space="preserve">  </w:t>
      </w:r>
      <w:r w:rsidRPr="00B85B83">
        <w:rPr>
          <w:rFonts w:ascii="Arial" w:eastAsia="Times New Roman" w:hAnsi="Arial" w:cs="Arial"/>
          <w:sz w:val="20"/>
          <w:szCs w:val="20"/>
          <w:lang w:eastAsia="ru-RU"/>
        </w:rPr>
        <w:t>20</w:t>
      </w:r>
      <w:r w:rsidR="00F554C0" w:rsidRPr="00B85B83">
        <w:rPr>
          <w:rFonts w:ascii="Arial" w:eastAsia="Times New Roman" w:hAnsi="Arial" w:cs="Arial"/>
          <w:sz w:val="20"/>
          <w:szCs w:val="20"/>
          <w:lang w:eastAsia="ru-RU"/>
        </w:rPr>
        <w:t>20</w:t>
      </w:r>
      <w:r w:rsidR="003B2E58" w:rsidRPr="00B85B83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Pr="00B85B83">
        <w:rPr>
          <w:rFonts w:ascii="Arial" w:eastAsia="Times New Roman" w:hAnsi="Arial" w:cs="Arial"/>
          <w:sz w:val="20"/>
          <w:szCs w:val="20"/>
          <w:lang w:eastAsia="ru-RU"/>
        </w:rPr>
        <w:t>г.</w:t>
      </w:r>
    </w:p>
    <w:p w:rsidR="002B78A6" w:rsidRPr="00B85B83" w:rsidRDefault="002B78A6" w:rsidP="00B22A99">
      <w:pPr>
        <w:spacing w:after="0" w:line="360" w:lineRule="auto"/>
        <w:contextualSpacing/>
        <w:mirrorIndents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B85B83" w:rsidRDefault="001B25C5" w:rsidP="00B22A99">
      <w:pPr>
        <w:spacing w:after="0" w:line="360" w:lineRule="auto"/>
        <w:contextualSpacing/>
        <w:mirrorIndents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proofErr w:type="gramStart"/>
      <w:r w:rsidRPr="00B85B83">
        <w:rPr>
          <w:rFonts w:ascii="Arial" w:eastAsia="Times New Roman" w:hAnsi="Arial" w:cs="Arial"/>
          <w:b/>
          <w:sz w:val="20"/>
          <w:szCs w:val="20"/>
          <w:lang w:eastAsia="ru-RU"/>
        </w:rPr>
        <w:t>Акционерное общество «Тамбовск</w:t>
      </w:r>
      <w:r w:rsidR="00097A24" w:rsidRPr="00B85B83">
        <w:rPr>
          <w:rFonts w:ascii="Arial" w:eastAsia="Times New Roman" w:hAnsi="Arial" w:cs="Arial"/>
          <w:b/>
          <w:sz w:val="20"/>
          <w:szCs w:val="20"/>
          <w:lang w:eastAsia="ru-RU"/>
        </w:rPr>
        <w:t>ие коммунальные системы</w:t>
      </w:r>
      <w:r w:rsidRPr="00B85B83">
        <w:rPr>
          <w:rFonts w:ascii="Arial" w:eastAsia="Times New Roman" w:hAnsi="Arial" w:cs="Arial"/>
          <w:b/>
          <w:sz w:val="20"/>
          <w:szCs w:val="20"/>
          <w:lang w:eastAsia="ru-RU"/>
        </w:rPr>
        <w:t>»</w:t>
      </w:r>
      <w:r w:rsidRPr="00B85B83">
        <w:rPr>
          <w:rFonts w:ascii="Arial" w:eastAsia="Times New Roman" w:hAnsi="Arial" w:cs="Arial"/>
          <w:sz w:val="20"/>
          <w:szCs w:val="20"/>
          <w:lang w:eastAsia="ru-RU"/>
        </w:rPr>
        <w:t xml:space="preserve"> (далее по тексту – АО «Т</w:t>
      </w:r>
      <w:r w:rsidR="00097A24" w:rsidRPr="00B85B83">
        <w:rPr>
          <w:rFonts w:ascii="Arial" w:eastAsia="Times New Roman" w:hAnsi="Arial" w:cs="Arial"/>
          <w:sz w:val="20"/>
          <w:szCs w:val="20"/>
          <w:lang w:eastAsia="ru-RU"/>
        </w:rPr>
        <w:t>амбовские коммунальные системы</w:t>
      </w:r>
      <w:r w:rsidRPr="00B85B83">
        <w:rPr>
          <w:rFonts w:ascii="Arial" w:eastAsia="Times New Roman" w:hAnsi="Arial" w:cs="Arial"/>
          <w:sz w:val="20"/>
          <w:szCs w:val="20"/>
          <w:lang w:eastAsia="ru-RU"/>
        </w:rPr>
        <w:t xml:space="preserve">»), именуемое в дальнейшем </w:t>
      </w:r>
      <w:r w:rsidRPr="00B85B83">
        <w:rPr>
          <w:rFonts w:ascii="Arial" w:eastAsia="Times New Roman" w:hAnsi="Arial" w:cs="Arial"/>
          <w:b/>
          <w:sz w:val="20"/>
          <w:szCs w:val="20"/>
          <w:lang w:eastAsia="ru-RU"/>
        </w:rPr>
        <w:t>«Заказчик»,</w:t>
      </w:r>
      <w:r w:rsidRPr="00B85B83">
        <w:rPr>
          <w:rFonts w:ascii="Arial" w:eastAsia="Times New Roman" w:hAnsi="Arial" w:cs="Arial"/>
          <w:sz w:val="20"/>
          <w:szCs w:val="20"/>
          <w:lang w:eastAsia="ru-RU"/>
        </w:rPr>
        <w:t xml:space="preserve"> в лице </w:t>
      </w:r>
      <w:r w:rsidR="00BE7391" w:rsidRPr="00B85B83">
        <w:rPr>
          <w:rFonts w:ascii="Arial" w:hAnsi="Arial" w:cs="Arial"/>
          <w:sz w:val="20"/>
          <w:szCs w:val="20"/>
        </w:rPr>
        <w:t xml:space="preserve">главного управляющего директора Иващенко Геннадия Ивановича, действующего  на основании  доверенности № 152 от 29.07.2019 г, </w:t>
      </w:r>
      <w:r w:rsidR="00C74793" w:rsidRPr="00B85B83">
        <w:rPr>
          <w:rFonts w:ascii="Arial" w:eastAsia="Times New Roman" w:hAnsi="Arial" w:cs="Arial"/>
          <w:sz w:val="20"/>
          <w:szCs w:val="20"/>
          <w:lang w:eastAsia="ru-RU"/>
        </w:rPr>
        <w:t xml:space="preserve">с одной стороны, и </w:t>
      </w:r>
      <w:r w:rsidR="00B22A99" w:rsidRPr="00B85B8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____________</w:t>
      </w:r>
      <w:r w:rsidR="003B2E58" w:rsidRPr="00B85B8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, именуемое в дальнейшем </w:t>
      </w:r>
      <w:r w:rsidR="003B2E58" w:rsidRPr="00B85B83"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  <w:t>«Исполнитель»,</w:t>
      </w:r>
      <w:r w:rsidR="003B2E58" w:rsidRPr="00B85B8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в</w:t>
      </w:r>
      <w:r w:rsidR="007B253A" w:rsidRPr="00B85B8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лице</w:t>
      </w:r>
      <w:r w:rsidR="003B2E58" w:rsidRPr="00B85B8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</w:t>
      </w:r>
      <w:r w:rsidR="007B253A" w:rsidRPr="00B85B8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____________</w:t>
      </w:r>
      <w:r w:rsidR="003B2E58" w:rsidRPr="00B85B8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,</w:t>
      </w:r>
      <w:r w:rsidR="003B2E58" w:rsidRPr="00B85B83"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  <w:t xml:space="preserve"> </w:t>
      </w:r>
      <w:r w:rsidR="003B2E58" w:rsidRPr="00B85B8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действующего на основании </w:t>
      </w:r>
      <w:r w:rsidR="007B253A" w:rsidRPr="00B85B8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____________</w:t>
      </w:r>
      <w:r w:rsidR="00C74793" w:rsidRPr="00B85B8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, с другой стороны, именуемые в дальнейшем при совместном упоминании </w:t>
      </w:r>
      <w:r w:rsidR="00C74793" w:rsidRPr="00B85B83"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  <w:t xml:space="preserve">«Стороны», </w:t>
      </w:r>
      <w:r w:rsidR="00C74793" w:rsidRPr="00B85B8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а по отдельности</w:t>
      </w:r>
      <w:r w:rsidR="00C74793" w:rsidRPr="00B85B83"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  <w:t xml:space="preserve"> «Сторона»</w:t>
      </w:r>
      <w:r w:rsidR="00C74793" w:rsidRPr="00B85B8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, заключили</w:t>
      </w:r>
      <w:proofErr w:type="gramEnd"/>
      <w:r w:rsidR="00C74793" w:rsidRPr="00B85B8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настоящий Договор о нижеследующем</w:t>
      </w:r>
      <w:r w:rsidR="002B78A6" w:rsidRPr="00B85B83">
        <w:rPr>
          <w:rFonts w:ascii="Arial" w:eastAsia="Times New Roman" w:hAnsi="Arial" w:cs="Arial"/>
          <w:sz w:val="20"/>
          <w:szCs w:val="20"/>
          <w:lang w:eastAsia="ru-RU"/>
        </w:rPr>
        <w:t>:</w:t>
      </w:r>
    </w:p>
    <w:p w:rsidR="002B78A6" w:rsidRPr="00B85B83" w:rsidRDefault="002B78A6" w:rsidP="00B22A99">
      <w:pPr>
        <w:spacing w:after="0" w:line="360" w:lineRule="auto"/>
        <w:contextualSpacing/>
        <w:mirrorIndents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85B83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</w:p>
    <w:p w:rsidR="00C15ED8" w:rsidRPr="00B85B83" w:rsidRDefault="002B78A6" w:rsidP="00B22A99">
      <w:pPr>
        <w:widowControl w:val="0"/>
        <w:numPr>
          <w:ilvl w:val="0"/>
          <w:numId w:val="2"/>
        </w:numPr>
        <w:tabs>
          <w:tab w:val="clear" w:pos="720"/>
          <w:tab w:val="num" w:pos="0"/>
          <w:tab w:val="num" w:pos="142"/>
          <w:tab w:val="left" w:pos="284"/>
        </w:tabs>
        <w:spacing w:after="0" w:line="360" w:lineRule="auto"/>
        <w:ind w:left="0" w:firstLine="0"/>
        <w:contextualSpacing/>
        <w:mirrorIndents/>
        <w:jc w:val="both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B85B83">
        <w:rPr>
          <w:rFonts w:ascii="Arial" w:eastAsia="Times New Roman" w:hAnsi="Arial" w:cs="Arial"/>
          <w:b/>
          <w:sz w:val="20"/>
          <w:szCs w:val="20"/>
          <w:lang w:eastAsia="ru-RU"/>
        </w:rPr>
        <w:t>ПРЕДМЕТ ДОГОВОРА</w:t>
      </w:r>
    </w:p>
    <w:p w:rsidR="00092F81" w:rsidRPr="00B85B83" w:rsidRDefault="00092F81" w:rsidP="00B22A99">
      <w:pPr>
        <w:pStyle w:val="aa"/>
        <w:widowControl/>
        <w:numPr>
          <w:ilvl w:val="1"/>
          <w:numId w:val="2"/>
        </w:numPr>
        <w:shd w:val="clear" w:color="auto" w:fill="auto"/>
        <w:tabs>
          <w:tab w:val="left" w:pos="426"/>
        </w:tabs>
        <w:spacing w:before="0" w:after="0" w:line="360" w:lineRule="auto"/>
        <w:ind w:left="0" w:firstLine="0"/>
        <w:contextualSpacing/>
        <w:mirrorIndents/>
        <w:rPr>
          <w:rFonts w:ascii="Arial" w:hAnsi="Arial" w:cs="Arial"/>
          <w:sz w:val="20"/>
          <w:szCs w:val="20"/>
        </w:rPr>
      </w:pPr>
      <w:r w:rsidRPr="00B85B83">
        <w:rPr>
          <w:rStyle w:val="ab"/>
          <w:rFonts w:ascii="Arial" w:hAnsi="Arial" w:cs="Arial"/>
          <w:color w:val="000000"/>
          <w:sz w:val="20"/>
          <w:szCs w:val="20"/>
        </w:rPr>
        <w:t xml:space="preserve">Исполнитель </w:t>
      </w:r>
      <w:r w:rsidRPr="00B85B83">
        <w:rPr>
          <w:rStyle w:val="1"/>
          <w:rFonts w:ascii="Arial" w:hAnsi="Arial" w:cs="Arial"/>
          <w:color w:val="000000"/>
          <w:sz w:val="20"/>
          <w:szCs w:val="20"/>
        </w:rPr>
        <w:t xml:space="preserve">обязуется провести обусловленные техническим заданием </w:t>
      </w:r>
      <w:r w:rsidRPr="00B85B83">
        <w:rPr>
          <w:rStyle w:val="ab"/>
          <w:rFonts w:ascii="Arial" w:hAnsi="Arial" w:cs="Arial"/>
          <w:color w:val="000000"/>
          <w:sz w:val="20"/>
          <w:szCs w:val="20"/>
        </w:rPr>
        <w:t xml:space="preserve">Заказчика </w:t>
      </w:r>
      <w:r w:rsidRPr="00B85B83">
        <w:rPr>
          <w:rStyle w:val="1"/>
          <w:rFonts w:ascii="Arial" w:hAnsi="Arial" w:cs="Arial"/>
          <w:color w:val="000000"/>
          <w:sz w:val="20"/>
          <w:szCs w:val="20"/>
        </w:rPr>
        <w:t xml:space="preserve">работы, указанные в 1.2. Договора, а </w:t>
      </w:r>
      <w:r w:rsidRPr="00B85B83">
        <w:rPr>
          <w:rStyle w:val="ab"/>
          <w:rFonts w:ascii="Arial" w:hAnsi="Arial" w:cs="Arial"/>
          <w:color w:val="000000"/>
          <w:sz w:val="20"/>
          <w:szCs w:val="20"/>
        </w:rPr>
        <w:t xml:space="preserve">Заказчик </w:t>
      </w:r>
      <w:r w:rsidRPr="00B85B83">
        <w:rPr>
          <w:rStyle w:val="1"/>
          <w:rFonts w:ascii="Arial" w:hAnsi="Arial" w:cs="Arial"/>
          <w:color w:val="000000"/>
          <w:sz w:val="20"/>
          <w:szCs w:val="20"/>
        </w:rPr>
        <w:t>обязуется принять работу и оплатить ее.</w:t>
      </w:r>
    </w:p>
    <w:p w:rsidR="00092F81" w:rsidRPr="000803A6" w:rsidRDefault="00092F81" w:rsidP="00B22A99">
      <w:pPr>
        <w:pStyle w:val="22"/>
        <w:widowControl/>
        <w:numPr>
          <w:ilvl w:val="1"/>
          <w:numId w:val="2"/>
        </w:numPr>
        <w:shd w:val="clear" w:color="auto" w:fill="auto"/>
        <w:tabs>
          <w:tab w:val="left" w:pos="426"/>
        </w:tabs>
        <w:spacing w:after="0" w:line="360" w:lineRule="auto"/>
        <w:ind w:left="0" w:firstLine="0"/>
        <w:contextualSpacing/>
        <w:mirrorIndents/>
        <w:jc w:val="both"/>
        <w:rPr>
          <w:rStyle w:val="21"/>
          <w:rFonts w:ascii="Arial" w:hAnsi="Arial" w:cs="Arial"/>
          <w:b/>
          <w:bCs/>
          <w:sz w:val="20"/>
          <w:szCs w:val="20"/>
          <w:shd w:val="clear" w:color="auto" w:fill="auto"/>
        </w:rPr>
      </w:pPr>
      <w:r w:rsidRPr="00B85B83">
        <w:rPr>
          <w:rStyle w:val="21"/>
          <w:rFonts w:ascii="Arial" w:hAnsi="Arial" w:cs="Arial"/>
          <w:b/>
          <w:bCs/>
          <w:color w:val="000000"/>
          <w:sz w:val="20"/>
          <w:szCs w:val="20"/>
        </w:rPr>
        <w:t>Исполнитель проводит инструментальные и</w:t>
      </w:r>
      <w:r w:rsidR="00CD6E74">
        <w:rPr>
          <w:rStyle w:val="21"/>
          <w:rFonts w:ascii="Arial" w:hAnsi="Arial" w:cs="Arial"/>
          <w:b/>
          <w:bCs/>
          <w:color w:val="000000"/>
          <w:sz w:val="20"/>
          <w:szCs w:val="20"/>
        </w:rPr>
        <w:t>сследования уровня шумового воздействия</w:t>
      </w:r>
      <w:r w:rsidR="00110A11">
        <w:rPr>
          <w:rStyle w:val="21"/>
          <w:rFonts w:ascii="Arial" w:hAnsi="Arial" w:cs="Arial"/>
          <w:b/>
          <w:bCs/>
          <w:color w:val="000000"/>
          <w:sz w:val="20"/>
          <w:szCs w:val="20"/>
        </w:rPr>
        <w:t>,</w:t>
      </w:r>
      <w:r w:rsidRPr="00B85B83">
        <w:rPr>
          <w:rStyle w:val="21"/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CD6E74">
        <w:rPr>
          <w:rStyle w:val="21"/>
          <w:rFonts w:ascii="Arial" w:hAnsi="Arial" w:cs="Arial"/>
          <w:b/>
          <w:bCs/>
          <w:color w:val="000000"/>
          <w:sz w:val="20"/>
          <w:szCs w:val="20"/>
        </w:rPr>
        <w:t>измерения</w:t>
      </w:r>
      <w:r w:rsidRPr="00B85B83">
        <w:rPr>
          <w:rStyle w:val="21"/>
          <w:rFonts w:ascii="Arial" w:hAnsi="Arial" w:cs="Arial"/>
          <w:b/>
          <w:bCs/>
          <w:color w:val="000000"/>
          <w:sz w:val="20"/>
          <w:szCs w:val="20"/>
        </w:rPr>
        <w:t xml:space="preserve"> (включая отбор проб) атмосферного воздуха на границе</w:t>
      </w:r>
      <w:r w:rsidR="00CD6E74">
        <w:rPr>
          <w:rStyle w:val="21"/>
          <w:rFonts w:ascii="Arial" w:hAnsi="Arial" w:cs="Arial"/>
          <w:b/>
          <w:bCs/>
          <w:color w:val="000000"/>
          <w:sz w:val="20"/>
          <w:szCs w:val="20"/>
        </w:rPr>
        <w:t xml:space="preserve"> устанавливаемой</w:t>
      </w:r>
      <w:r w:rsidRPr="00B85B83">
        <w:rPr>
          <w:rStyle w:val="21"/>
          <w:rFonts w:ascii="Arial" w:hAnsi="Arial" w:cs="Arial"/>
          <w:b/>
          <w:bCs/>
          <w:color w:val="000000"/>
          <w:sz w:val="20"/>
          <w:szCs w:val="20"/>
        </w:rPr>
        <w:t xml:space="preserve"> санитарно-защитной зоны</w:t>
      </w:r>
      <w:r w:rsidR="00CD6E74">
        <w:rPr>
          <w:rStyle w:val="21"/>
          <w:rFonts w:ascii="Arial" w:hAnsi="Arial" w:cs="Arial"/>
          <w:b/>
          <w:bCs/>
          <w:color w:val="000000"/>
          <w:sz w:val="20"/>
          <w:szCs w:val="20"/>
        </w:rPr>
        <w:t>, а так же проходит санитарно-эпидемиологическую экспертизу в отношении результатов исследований и измерений</w:t>
      </w:r>
      <w:r w:rsidRPr="00B85B83">
        <w:rPr>
          <w:rStyle w:val="21"/>
          <w:rFonts w:ascii="Arial" w:hAnsi="Arial" w:cs="Arial"/>
          <w:b/>
          <w:bCs/>
          <w:color w:val="000000"/>
          <w:sz w:val="20"/>
          <w:szCs w:val="20"/>
        </w:rPr>
        <w:t xml:space="preserve"> (далее - Работы).</w:t>
      </w:r>
    </w:p>
    <w:p w:rsidR="000803A6" w:rsidRPr="000803A6" w:rsidRDefault="000803A6" w:rsidP="00B22A99">
      <w:pPr>
        <w:pStyle w:val="22"/>
        <w:numPr>
          <w:ilvl w:val="1"/>
          <w:numId w:val="2"/>
        </w:numPr>
        <w:tabs>
          <w:tab w:val="left" w:pos="0"/>
          <w:tab w:val="left" w:pos="426"/>
        </w:tabs>
        <w:spacing w:after="0" w:line="360" w:lineRule="auto"/>
        <w:ind w:left="0" w:firstLine="0"/>
        <w:contextualSpacing/>
        <w:mirrorIndents/>
        <w:jc w:val="both"/>
        <w:rPr>
          <w:rFonts w:ascii="Arial" w:hAnsi="Arial" w:cs="Arial"/>
          <w:b w:val="0"/>
          <w:sz w:val="20"/>
          <w:szCs w:val="20"/>
        </w:rPr>
      </w:pPr>
      <w:r w:rsidRPr="000803A6">
        <w:rPr>
          <w:rFonts w:ascii="Arial" w:hAnsi="Arial" w:cs="Arial"/>
          <w:b w:val="0"/>
          <w:sz w:val="20"/>
          <w:szCs w:val="20"/>
        </w:rPr>
        <w:t>Наименование, характеристики и количество (объемы) работ, подлежащие выполнению по настоящему Договору, указаны в Техническом задании (Приложение №1 к настоящему Договору), являющемуся неотъемлемой частью настоящего Договора.</w:t>
      </w:r>
    </w:p>
    <w:p w:rsidR="00092F81" w:rsidRPr="00B85B83" w:rsidRDefault="00092F81" w:rsidP="00B22A99">
      <w:pPr>
        <w:pStyle w:val="aa"/>
        <w:widowControl/>
        <w:numPr>
          <w:ilvl w:val="1"/>
          <w:numId w:val="2"/>
        </w:numPr>
        <w:shd w:val="clear" w:color="auto" w:fill="auto"/>
        <w:tabs>
          <w:tab w:val="left" w:pos="426"/>
        </w:tabs>
        <w:spacing w:before="0" w:after="0" w:line="360" w:lineRule="auto"/>
        <w:ind w:left="0" w:firstLine="0"/>
        <w:contextualSpacing/>
        <w:mirrorIndents/>
        <w:rPr>
          <w:rFonts w:ascii="Arial" w:hAnsi="Arial" w:cs="Arial"/>
          <w:sz w:val="20"/>
          <w:szCs w:val="20"/>
        </w:rPr>
      </w:pPr>
      <w:r w:rsidRPr="00B85B83">
        <w:rPr>
          <w:rStyle w:val="1"/>
          <w:rFonts w:ascii="Arial" w:hAnsi="Arial" w:cs="Arial"/>
          <w:color w:val="000000"/>
          <w:sz w:val="20"/>
          <w:szCs w:val="20"/>
        </w:rPr>
        <w:t>Работы проводятся Исполнителем в соответствии с техническим заданием (Приложение № 1 к Договору)</w:t>
      </w:r>
      <w:r w:rsidR="000B0E74">
        <w:rPr>
          <w:rStyle w:val="1"/>
          <w:rFonts w:ascii="Arial" w:hAnsi="Arial" w:cs="Arial"/>
          <w:color w:val="000000"/>
          <w:sz w:val="20"/>
          <w:szCs w:val="20"/>
        </w:rPr>
        <w:t>, а так же с программами исследований состояния атмосферного воздуха, уровня шумового воздействия на границе устанавливаемой СЗЗ (Приложения №</w:t>
      </w:r>
      <w:r w:rsidR="006962BB">
        <w:rPr>
          <w:rStyle w:val="1"/>
          <w:rFonts w:ascii="Arial" w:hAnsi="Arial" w:cs="Arial"/>
          <w:color w:val="000000"/>
          <w:sz w:val="20"/>
          <w:szCs w:val="20"/>
        </w:rPr>
        <w:t xml:space="preserve"> </w:t>
      </w:r>
      <w:r w:rsidR="000B0E74">
        <w:rPr>
          <w:rStyle w:val="1"/>
          <w:rFonts w:ascii="Arial" w:hAnsi="Arial" w:cs="Arial"/>
          <w:color w:val="000000"/>
          <w:sz w:val="20"/>
          <w:szCs w:val="20"/>
        </w:rPr>
        <w:t>2, №</w:t>
      </w:r>
      <w:r w:rsidR="006962BB">
        <w:rPr>
          <w:rStyle w:val="1"/>
          <w:rFonts w:ascii="Arial" w:hAnsi="Arial" w:cs="Arial"/>
          <w:color w:val="000000"/>
          <w:sz w:val="20"/>
          <w:szCs w:val="20"/>
        </w:rPr>
        <w:t xml:space="preserve"> </w:t>
      </w:r>
      <w:r w:rsidR="000B0E74">
        <w:rPr>
          <w:rStyle w:val="1"/>
          <w:rFonts w:ascii="Arial" w:hAnsi="Arial" w:cs="Arial"/>
          <w:color w:val="000000"/>
          <w:sz w:val="20"/>
          <w:szCs w:val="20"/>
        </w:rPr>
        <w:t>3 к Договору)</w:t>
      </w:r>
      <w:r w:rsidRPr="00B85B83">
        <w:rPr>
          <w:rStyle w:val="1"/>
          <w:rFonts w:ascii="Arial" w:hAnsi="Arial" w:cs="Arial"/>
          <w:color w:val="000000"/>
          <w:sz w:val="20"/>
          <w:szCs w:val="20"/>
        </w:rPr>
        <w:t>.</w:t>
      </w:r>
    </w:p>
    <w:p w:rsidR="00D14A3C" w:rsidRPr="00B85B83" w:rsidRDefault="00D14A3C" w:rsidP="00B22A99">
      <w:pPr>
        <w:pStyle w:val="aa"/>
        <w:widowControl/>
        <w:shd w:val="clear" w:color="auto" w:fill="auto"/>
        <w:tabs>
          <w:tab w:val="left" w:pos="1183"/>
        </w:tabs>
        <w:spacing w:before="0" w:after="0" w:line="360" w:lineRule="auto"/>
        <w:contextualSpacing/>
        <w:mirrorIndents/>
        <w:rPr>
          <w:rFonts w:ascii="Arial" w:eastAsia="Times New Roman" w:hAnsi="Arial" w:cs="Arial"/>
          <w:sz w:val="20"/>
          <w:szCs w:val="20"/>
          <w:lang w:eastAsia="ru-RU"/>
        </w:rPr>
      </w:pPr>
    </w:p>
    <w:p w:rsidR="002B78A6" w:rsidRPr="00B85B83" w:rsidRDefault="002B78A6" w:rsidP="00B22A99">
      <w:pPr>
        <w:pStyle w:val="a8"/>
        <w:numPr>
          <w:ilvl w:val="0"/>
          <w:numId w:val="2"/>
        </w:numPr>
        <w:tabs>
          <w:tab w:val="clear" w:pos="720"/>
          <w:tab w:val="num" w:pos="284"/>
        </w:tabs>
        <w:spacing w:after="0" w:line="360" w:lineRule="auto"/>
        <w:ind w:left="0" w:firstLine="0"/>
        <w:mirrorIndents/>
        <w:jc w:val="both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  <w:r w:rsidRPr="00B85B83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ОБЯЗАННОСТИ СТОРОН</w:t>
      </w:r>
    </w:p>
    <w:p w:rsidR="00B22A99" w:rsidRPr="00B22A99" w:rsidRDefault="002B78A6" w:rsidP="00B22A99">
      <w:pPr>
        <w:pStyle w:val="a8"/>
        <w:numPr>
          <w:ilvl w:val="1"/>
          <w:numId w:val="2"/>
        </w:numPr>
        <w:tabs>
          <w:tab w:val="left" w:pos="709"/>
        </w:tabs>
        <w:spacing w:after="0" w:line="360" w:lineRule="auto"/>
        <w:ind w:left="0" w:firstLine="0"/>
        <w:mirrorIndents/>
        <w:jc w:val="both"/>
        <w:rPr>
          <w:rFonts w:ascii="Arial" w:eastAsia="Arial Unicode MS" w:hAnsi="Arial" w:cs="Arial"/>
          <w:sz w:val="20"/>
          <w:szCs w:val="20"/>
        </w:rPr>
      </w:pPr>
      <w:r w:rsidRPr="00B22A99">
        <w:rPr>
          <w:rFonts w:ascii="Arial" w:eastAsia="Times New Roman" w:hAnsi="Arial" w:cs="Arial"/>
          <w:b/>
          <w:sz w:val="20"/>
          <w:szCs w:val="20"/>
          <w:lang w:eastAsia="ru-RU"/>
        </w:rPr>
        <w:t>Обязанности «Исполнителя»:</w:t>
      </w:r>
    </w:p>
    <w:p w:rsidR="006962BB" w:rsidRPr="00B22A99" w:rsidRDefault="006962BB" w:rsidP="00B22A99">
      <w:pPr>
        <w:pStyle w:val="a8"/>
        <w:numPr>
          <w:ilvl w:val="2"/>
          <w:numId w:val="2"/>
        </w:numPr>
        <w:tabs>
          <w:tab w:val="left" w:pos="142"/>
          <w:tab w:val="left" w:pos="426"/>
        </w:tabs>
        <w:spacing w:after="0" w:line="360" w:lineRule="auto"/>
        <w:ind w:left="0" w:firstLine="0"/>
        <w:mirrorIndents/>
        <w:jc w:val="both"/>
        <w:rPr>
          <w:rStyle w:val="1"/>
          <w:rFonts w:ascii="Arial" w:hAnsi="Arial" w:cs="Arial"/>
          <w:sz w:val="20"/>
          <w:szCs w:val="20"/>
          <w:shd w:val="clear" w:color="auto" w:fill="auto"/>
        </w:rPr>
      </w:pPr>
      <w:r w:rsidRPr="00B22A99">
        <w:rPr>
          <w:rStyle w:val="1"/>
          <w:rFonts w:ascii="Arial" w:hAnsi="Arial" w:cs="Arial"/>
          <w:sz w:val="20"/>
          <w:szCs w:val="20"/>
          <w:shd w:val="clear" w:color="auto" w:fill="auto"/>
        </w:rPr>
        <w:t xml:space="preserve">Своими силами и средствами, качественно и в установленный договором срок, выполнить </w:t>
      </w:r>
      <w:r w:rsidR="000803A6" w:rsidRPr="00B22A99">
        <w:rPr>
          <w:rStyle w:val="1"/>
          <w:rFonts w:ascii="Arial" w:hAnsi="Arial" w:cs="Arial"/>
          <w:sz w:val="20"/>
          <w:szCs w:val="20"/>
          <w:shd w:val="clear" w:color="auto" w:fill="auto"/>
        </w:rPr>
        <w:t>работы</w:t>
      </w:r>
      <w:r w:rsidRPr="00B22A99">
        <w:rPr>
          <w:rStyle w:val="1"/>
          <w:rFonts w:ascii="Arial" w:hAnsi="Arial" w:cs="Arial"/>
          <w:sz w:val="20"/>
          <w:szCs w:val="20"/>
          <w:shd w:val="clear" w:color="auto" w:fill="auto"/>
        </w:rPr>
        <w:t>, предусмотренные п. 1.2. настоящего Договора</w:t>
      </w:r>
      <w:r w:rsidR="001126F4" w:rsidRPr="00B22A99">
        <w:rPr>
          <w:rStyle w:val="1"/>
          <w:rFonts w:ascii="Arial" w:hAnsi="Arial" w:cs="Arial"/>
          <w:sz w:val="20"/>
          <w:szCs w:val="20"/>
          <w:shd w:val="clear" w:color="auto" w:fill="auto"/>
        </w:rPr>
        <w:t>.</w:t>
      </w:r>
    </w:p>
    <w:p w:rsidR="00092F81" w:rsidRPr="00B85B83" w:rsidRDefault="00092F81" w:rsidP="00B22A99">
      <w:pPr>
        <w:pStyle w:val="aa"/>
        <w:widowControl/>
        <w:numPr>
          <w:ilvl w:val="2"/>
          <w:numId w:val="2"/>
        </w:numPr>
        <w:shd w:val="clear" w:color="auto" w:fill="auto"/>
        <w:tabs>
          <w:tab w:val="left" w:pos="0"/>
          <w:tab w:val="left" w:pos="142"/>
        </w:tabs>
        <w:spacing w:before="0" w:after="0" w:line="360" w:lineRule="auto"/>
        <w:ind w:left="0" w:firstLine="0"/>
        <w:contextualSpacing/>
        <w:mirrorIndents/>
        <w:rPr>
          <w:rFonts w:ascii="Arial" w:hAnsi="Arial" w:cs="Arial"/>
          <w:sz w:val="20"/>
          <w:szCs w:val="20"/>
        </w:rPr>
      </w:pPr>
      <w:r w:rsidRPr="00B85B83">
        <w:rPr>
          <w:rStyle w:val="1"/>
          <w:rFonts w:ascii="Arial" w:hAnsi="Arial" w:cs="Arial"/>
          <w:color w:val="000000"/>
          <w:sz w:val="20"/>
          <w:szCs w:val="20"/>
        </w:rPr>
        <w:t>Согласовать с Заказчиком привлечение третьих лиц к выполнению работ по настоящему Договору.</w:t>
      </w:r>
    </w:p>
    <w:p w:rsidR="006962BB" w:rsidRPr="006962BB" w:rsidRDefault="006962BB" w:rsidP="00B22A99">
      <w:pPr>
        <w:pStyle w:val="aa"/>
        <w:numPr>
          <w:ilvl w:val="2"/>
          <w:numId w:val="2"/>
        </w:numPr>
        <w:tabs>
          <w:tab w:val="left" w:pos="142"/>
        </w:tabs>
        <w:spacing w:after="0" w:line="360" w:lineRule="auto"/>
        <w:ind w:left="0" w:firstLine="0"/>
        <w:contextualSpacing/>
        <w:mirrorIndents/>
        <w:rPr>
          <w:rStyle w:val="1"/>
          <w:rFonts w:ascii="Arial" w:hAnsi="Arial" w:cs="Arial"/>
          <w:color w:val="000000"/>
          <w:sz w:val="20"/>
          <w:szCs w:val="20"/>
        </w:rPr>
      </w:pPr>
      <w:r w:rsidRPr="006962BB">
        <w:rPr>
          <w:rStyle w:val="1"/>
          <w:rFonts w:ascii="Arial" w:hAnsi="Arial" w:cs="Arial"/>
          <w:color w:val="000000"/>
          <w:sz w:val="20"/>
          <w:szCs w:val="20"/>
        </w:rPr>
        <w:t>Иметь все необходимые лицензии, сертификаты</w:t>
      </w:r>
      <w:r>
        <w:rPr>
          <w:rStyle w:val="1"/>
          <w:rFonts w:ascii="Arial" w:hAnsi="Arial" w:cs="Arial"/>
          <w:color w:val="000000"/>
          <w:sz w:val="20"/>
          <w:szCs w:val="20"/>
        </w:rPr>
        <w:t>, аттестаты</w:t>
      </w:r>
      <w:r w:rsidRPr="006962BB">
        <w:rPr>
          <w:rStyle w:val="1"/>
          <w:rFonts w:ascii="Arial" w:hAnsi="Arial" w:cs="Arial"/>
          <w:color w:val="000000"/>
          <w:sz w:val="20"/>
          <w:szCs w:val="20"/>
        </w:rPr>
        <w:t xml:space="preserve"> и разреш</w:t>
      </w:r>
      <w:r>
        <w:rPr>
          <w:rStyle w:val="1"/>
          <w:rFonts w:ascii="Arial" w:hAnsi="Arial" w:cs="Arial"/>
          <w:color w:val="000000"/>
          <w:sz w:val="20"/>
          <w:szCs w:val="20"/>
        </w:rPr>
        <w:t xml:space="preserve">ения </w:t>
      </w:r>
      <w:r w:rsidRPr="006962BB">
        <w:rPr>
          <w:rStyle w:val="1"/>
          <w:rFonts w:ascii="Arial" w:hAnsi="Arial" w:cs="Arial"/>
          <w:color w:val="000000"/>
          <w:sz w:val="20"/>
          <w:szCs w:val="20"/>
        </w:rPr>
        <w:t>государственных органов,</w:t>
      </w:r>
      <w:r>
        <w:rPr>
          <w:rStyle w:val="1"/>
          <w:rFonts w:ascii="Arial" w:hAnsi="Arial" w:cs="Arial"/>
          <w:color w:val="000000"/>
          <w:sz w:val="20"/>
          <w:szCs w:val="20"/>
        </w:rPr>
        <w:t xml:space="preserve"> </w:t>
      </w:r>
      <w:r w:rsidRPr="006962BB">
        <w:rPr>
          <w:rStyle w:val="1"/>
          <w:rFonts w:ascii="Arial" w:hAnsi="Arial" w:cs="Arial"/>
          <w:color w:val="000000"/>
          <w:sz w:val="20"/>
          <w:szCs w:val="20"/>
        </w:rPr>
        <w:t xml:space="preserve">которые требуются для оказания </w:t>
      </w:r>
      <w:r w:rsidR="000803A6">
        <w:rPr>
          <w:rStyle w:val="1"/>
          <w:rFonts w:ascii="Arial" w:hAnsi="Arial" w:cs="Arial"/>
          <w:color w:val="000000"/>
          <w:sz w:val="20"/>
          <w:szCs w:val="20"/>
        </w:rPr>
        <w:t>работ</w:t>
      </w:r>
      <w:r w:rsidRPr="006962BB">
        <w:rPr>
          <w:rStyle w:val="1"/>
          <w:rFonts w:ascii="Arial" w:hAnsi="Arial" w:cs="Arial"/>
          <w:color w:val="000000"/>
          <w:sz w:val="20"/>
          <w:szCs w:val="20"/>
        </w:rPr>
        <w:t xml:space="preserve"> по настоящему Договору. </w:t>
      </w:r>
    </w:p>
    <w:p w:rsidR="00110A11" w:rsidRPr="00110A11" w:rsidRDefault="00092F81" w:rsidP="00B22A99">
      <w:pPr>
        <w:pStyle w:val="aa"/>
        <w:widowControl/>
        <w:numPr>
          <w:ilvl w:val="2"/>
          <w:numId w:val="2"/>
        </w:numPr>
        <w:shd w:val="clear" w:color="auto" w:fill="auto"/>
        <w:tabs>
          <w:tab w:val="left" w:pos="142"/>
        </w:tabs>
        <w:spacing w:before="0" w:after="0" w:line="360" w:lineRule="auto"/>
        <w:ind w:left="0" w:firstLine="0"/>
        <w:contextualSpacing/>
        <w:mirrorIndents/>
        <w:rPr>
          <w:rStyle w:val="1"/>
          <w:rFonts w:ascii="Arial" w:hAnsi="Arial" w:cs="Arial"/>
          <w:sz w:val="20"/>
          <w:szCs w:val="20"/>
          <w:shd w:val="clear" w:color="auto" w:fill="auto"/>
        </w:rPr>
      </w:pPr>
      <w:r w:rsidRPr="00110A11">
        <w:rPr>
          <w:rStyle w:val="1"/>
          <w:rFonts w:ascii="Arial" w:hAnsi="Arial" w:cs="Arial"/>
          <w:color w:val="000000"/>
          <w:sz w:val="20"/>
          <w:szCs w:val="20"/>
        </w:rPr>
        <w:t>Передать Заказчи</w:t>
      </w:r>
      <w:r w:rsidR="00110A11">
        <w:rPr>
          <w:rStyle w:val="1"/>
          <w:rFonts w:ascii="Arial" w:hAnsi="Arial" w:cs="Arial"/>
          <w:color w:val="000000"/>
          <w:sz w:val="20"/>
          <w:szCs w:val="20"/>
        </w:rPr>
        <w:t>ку акт (акты) выполненных Работ, а так же документацию согласно</w:t>
      </w:r>
      <w:r w:rsidR="00110A11" w:rsidRPr="00110A11">
        <w:rPr>
          <w:rStyle w:val="1"/>
          <w:rFonts w:ascii="Arial" w:hAnsi="Arial" w:cs="Arial"/>
          <w:color w:val="000000"/>
          <w:sz w:val="20"/>
          <w:szCs w:val="20"/>
        </w:rPr>
        <w:t xml:space="preserve"> </w:t>
      </w:r>
      <w:r w:rsidR="00110A11" w:rsidRPr="00B85B83">
        <w:rPr>
          <w:rStyle w:val="1"/>
          <w:rFonts w:ascii="Arial" w:hAnsi="Arial" w:cs="Arial"/>
          <w:color w:val="000000"/>
          <w:sz w:val="20"/>
          <w:szCs w:val="20"/>
        </w:rPr>
        <w:t>техническ</w:t>
      </w:r>
      <w:r w:rsidR="00110A11">
        <w:rPr>
          <w:rStyle w:val="1"/>
          <w:rFonts w:ascii="Arial" w:hAnsi="Arial" w:cs="Arial"/>
          <w:color w:val="000000"/>
          <w:sz w:val="20"/>
          <w:szCs w:val="20"/>
        </w:rPr>
        <w:t>ому</w:t>
      </w:r>
      <w:r w:rsidR="00110A11" w:rsidRPr="00B85B83">
        <w:rPr>
          <w:rStyle w:val="1"/>
          <w:rFonts w:ascii="Arial" w:hAnsi="Arial" w:cs="Arial"/>
          <w:color w:val="000000"/>
          <w:sz w:val="20"/>
          <w:szCs w:val="20"/>
        </w:rPr>
        <w:t xml:space="preserve"> задани</w:t>
      </w:r>
      <w:r w:rsidR="00110A11">
        <w:rPr>
          <w:rStyle w:val="1"/>
          <w:rFonts w:ascii="Arial" w:hAnsi="Arial" w:cs="Arial"/>
          <w:color w:val="000000"/>
          <w:sz w:val="20"/>
          <w:szCs w:val="20"/>
        </w:rPr>
        <w:t>ю</w:t>
      </w:r>
      <w:r w:rsidR="00110A11" w:rsidRPr="00B85B83">
        <w:rPr>
          <w:rStyle w:val="1"/>
          <w:rFonts w:ascii="Arial" w:hAnsi="Arial" w:cs="Arial"/>
          <w:color w:val="000000"/>
          <w:sz w:val="20"/>
          <w:szCs w:val="20"/>
        </w:rPr>
        <w:t xml:space="preserve"> (Приложение № 1 к Договору)</w:t>
      </w:r>
    </w:p>
    <w:p w:rsidR="00092F81" w:rsidRPr="00110A11" w:rsidRDefault="00092F81" w:rsidP="00B22A99">
      <w:pPr>
        <w:pStyle w:val="aa"/>
        <w:widowControl/>
        <w:numPr>
          <w:ilvl w:val="2"/>
          <w:numId w:val="2"/>
        </w:numPr>
        <w:shd w:val="clear" w:color="auto" w:fill="auto"/>
        <w:tabs>
          <w:tab w:val="left" w:pos="142"/>
        </w:tabs>
        <w:spacing w:before="0" w:after="0" w:line="360" w:lineRule="auto"/>
        <w:ind w:left="0" w:firstLine="0"/>
        <w:contextualSpacing/>
        <w:mirrorIndents/>
        <w:rPr>
          <w:rStyle w:val="1"/>
          <w:rFonts w:ascii="Arial" w:hAnsi="Arial" w:cs="Arial"/>
          <w:sz w:val="20"/>
          <w:szCs w:val="20"/>
          <w:shd w:val="clear" w:color="auto" w:fill="auto"/>
        </w:rPr>
      </w:pPr>
      <w:r w:rsidRPr="00110A11">
        <w:rPr>
          <w:rStyle w:val="1"/>
          <w:rFonts w:ascii="Arial" w:hAnsi="Arial" w:cs="Arial"/>
          <w:color w:val="000000"/>
          <w:sz w:val="20"/>
          <w:szCs w:val="20"/>
        </w:rPr>
        <w:t>Своими силами и за свой счет устранять допущенные по его вине в выполненных Работах недостатки, которые могут повлечь отступления от технико-экономических параметров, предусмотренных в техническом задании или в Договоре</w:t>
      </w:r>
      <w:r w:rsidR="00110A11">
        <w:rPr>
          <w:rStyle w:val="1"/>
          <w:rFonts w:ascii="Arial" w:hAnsi="Arial" w:cs="Arial"/>
          <w:color w:val="000000"/>
          <w:sz w:val="20"/>
          <w:szCs w:val="20"/>
        </w:rPr>
        <w:t>.</w:t>
      </w:r>
    </w:p>
    <w:p w:rsidR="00092F81" w:rsidRPr="00110A11" w:rsidRDefault="00092F81" w:rsidP="00B22A99">
      <w:pPr>
        <w:pStyle w:val="aa"/>
        <w:widowControl/>
        <w:numPr>
          <w:ilvl w:val="2"/>
          <w:numId w:val="2"/>
        </w:numPr>
        <w:shd w:val="clear" w:color="auto" w:fill="auto"/>
        <w:tabs>
          <w:tab w:val="left" w:pos="142"/>
        </w:tabs>
        <w:spacing w:before="0" w:after="0" w:line="360" w:lineRule="auto"/>
        <w:ind w:left="0" w:firstLine="0"/>
        <w:contextualSpacing/>
        <w:mirrorIndents/>
        <w:rPr>
          <w:rStyle w:val="1"/>
          <w:rFonts w:ascii="Arial" w:hAnsi="Arial" w:cs="Arial"/>
          <w:sz w:val="20"/>
          <w:szCs w:val="20"/>
          <w:shd w:val="clear" w:color="auto" w:fill="auto"/>
        </w:rPr>
      </w:pPr>
      <w:r w:rsidRPr="00110A11">
        <w:rPr>
          <w:rStyle w:val="1"/>
          <w:rFonts w:ascii="Arial" w:hAnsi="Arial" w:cs="Arial"/>
          <w:color w:val="000000"/>
          <w:sz w:val="20"/>
          <w:szCs w:val="20"/>
        </w:rPr>
        <w:t>Незамедлительно информировать Заказчика об обнаруженной невозможности получить ожидаемые результаты или о нецелесообразности продолжения Работ.</w:t>
      </w:r>
    </w:p>
    <w:p w:rsidR="00565384" w:rsidRDefault="00565384" w:rsidP="00B22A99">
      <w:pPr>
        <w:widowControl w:val="0"/>
        <w:tabs>
          <w:tab w:val="left" w:pos="540"/>
        </w:tabs>
        <w:spacing w:after="0" w:line="360" w:lineRule="auto"/>
        <w:contextualSpacing/>
        <w:mirrorIndents/>
        <w:jc w:val="both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092F81" w:rsidRPr="00B85B83" w:rsidRDefault="002B78A6" w:rsidP="00B22A99">
      <w:pPr>
        <w:widowControl w:val="0"/>
        <w:tabs>
          <w:tab w:val="left" w:pos="540"/>
        </w:tabs>
        <w:spacing w:after="0" w:line="360" w:lineRule="auto"/>
        <w:contextualSpacing/>
        <w:mirrorIndents/>
        <w:jc w:val="both"/>
        <w:rPr>
          <w:rStyle w:val="1"/>
          <w:rFonts w:ascii="Arial" w:hAnsi="Arial" w:cs="Arial"/>
          <w:color w:val="000000"/>
          <w:sz w:val="20"/>
          <w:szCs w:val="20"/>
        </w:rPr>
      </w:pPr>
      <w:r w:rsidRPr="00B85B83">
        <w:rPr>
          <w:rFonts w:ascii="Arial" w:eastAsia="Times New Roman" w:hAnsi="Arial" w:cs="Arial"/>
          <w:b/>
          <w:sz w:val="20"/>
          <w:szCs w:val="20"/>
          <w:lang w:eastAsia="ru-RU"/>
        </w:rPr>
        <w:tab/>
      </w:r>
    </w:p>
    <w:p w:rsidR="000803A6" w:rsidRDefault="00212462" w:rsidP="00B22A99">
      <w:pPr>
        <w:pStyle w:val="a8"/>
        <w:widowControl w:val="0"/>
        <w:spacing w:after="0" w:line="360" w:lineRule="auto"/>
        <w:ind w:left="0"/>
        <w:mirrorIndents/>
        <w:jc w:val="both"/>
        <w:rPr>
          <w:rFonts w:ascii="Arial" w:eastAsia="Times New Roman" w:hAnsi="Arial" w:cs="Arial"/>
          <w:b/>
          <w:sz w:val="20"/>
          <w:szCs w:val="20"/>
          <w:lang w:eastAsia="ru-RU"/>
        </w:rPr>
      </w:pPr>
      <w:r>
        <w:rPr>
          <w:rFonts w:ascii="Arial" w:eastAsia="Times New Roman" w:hAnsi="Arial" w:cs="Arial"/>
          <w:b/>
          <w:sz w:val="20"/>
          <w:szCs w:val="20"/>
          <w:lang w:eastAsia="ru-RU"/>
        </w:rPr>
        <w:lastRenderedPageBreak/>
        <w:t xml:space="preserve">2.1. </w:t>
      </w:r>
      <w:r w:rsidR="002B78A6" w:rsidRPr="00212462">
        <w:rPr>
          <w:rFonts w:ascii="Arial" w:eastAsia="Times New Roman" w:hAnsi="Arial" w:cs="Arial"/>
          <w:b/>
          <w:sz w:val="20"/>
          <w:szCs w:val="20"/>
          <w:lang w:eastAsia="ru-RU"/>
        </w:rPr>
        <w:t>Обязанности «Заказчика»:</w:t>
      </w:r>
    </w:p>
    <w:p w:rsidR="00092F81" w:rsidRPr="00B85B83" w:rsidRDefault="00212462" w:rsidP="00B22A99">
      <w:pPr>
        <w:pStyle w:val="aa"/>
        <w:widowControl/>
        <w:shd w:val="clear" w:color="auto" w:fill="auto"/>
        <w:tabs>
          <w:tab w:val="left" w:pos="-142"/>
        </w:tabs>
        <w:spacing w:before="0" w:after="0" w:line="360" w:lineRule="auto"/>
        <w:contextualSpacing/>
        <w:mirrorIndents/>
        <w:rPr>
          <w:rFonts w:ascii="Arial" w:hAnsi="Arial" w:cs="Arial"/>
          <w:sz w:val="20"/>
          <w:szCs w:val="20"/>
        </w:rPr>
      </w:pPr>
      <w:r>
        <w:rPr>
          <w:rStyle w:val="1"/>
          <w:rFonts w:ascii="Arial" w:hAnsi="Arial" w:cs="Arial"/>
          <w:color w:val="000000"/>
          <w:sz w:val="20"/>
          <w:szCs w:val="20"/>
        </w:rPr>
        <w:t>2.1.2</w:t>
      </w:r>
      <w:r w:rsidR="000803A6">
        <w:rPr>
          <w:rStyle w:val="1"/>
          <w:rFonts w:ascii="Arial" w:hAnsi="Arial" w:cs="Arial"/>
          <w:color w:val="000000"/>
          <w:sz w:val="20"/>
          <w:szCs w:val="20"/>
        </w:rPr>
        <w:t>.</w:t>
      </w:r>
      <w:r w:rsidR="000B0E74">
        <w:rPr>
          <w:rStyle w:val="1"/>
          <w:rFonts w:ascii="Arial" w:hAnsi="Arial" w:cs="Arial"/>
          <w:color w:val="000000"/>
          <w:sz w:val="20"/>
          <w:szCs w:val="20"/>
        </w:rPr>
        <w:t xml:space="preserve"> </w:t>
      </w:r>
      <w:r w:rsidR="00092F81" w:rsidRPr="00B85B83">
        <w:rPr>
          <w:rStyle w:val="1"/>
          <w:rFonts w:ascii="Arial" w:hAnsi="Arial" w:cs="Arial"/>
          <w:color w:val="000000"/>
          <w:sz w:val="20"/>
          <w:szCs w:val="20"/>
        </w:rPr>
        <w:t>Передать Исполнителю н</w:t>
      </w:r>
      <w:r>
        <w:rPr>
          <w:rStyle w:val="1"/>
          <w:rFonts w:ascii="Arial" w:hAnsi="Arial" w:cs="Arial"/>
          <w:color w:val="000000"/>
          <w:sz w:val="20"/>
          <w:szCs w:val="20"/>
        </w:rPr>
        <w:t xml:space="preserve">еобходимую для выполнения Работ </w:t>
      </w:r>
      <w:r w:rsidR="00092F81" w:rsidRPr="00B85B83">
        <w:rPr>
          <w:rStyle w:val="1"/>
          <w:rFonts w:ascii="Arial" w:hAnsi="Arial" w:cs="Arial"/>
          <w:color w:val="000000"/>
          <w:sz w:val="20"/>
          <w:szCs w:val="20"/>
        </w:rPr>
        <w:t>информацию.</w:t>
      </w:r>
    </w:p>
    <w:p w:rsidR="00092F81" w:rsidRPr="00B85B83" w:rsidRDefault="00212462" w:rsidP="00B22A99">
      <w:pPr>
        <w:pStyle w:val="aa"/>
        <w:widowControl/>
        <w:shd w:val="clear" w:color="auto" w:fill="auto"/>
        <w:tabs>
          <w:tab w:val="left" w:pos="-142"/>
        </w:tabs>
        <w:spacing w:before="0" w:after="0" w:line="360" w:lineRule="auto"/>
        <w:contextualSpacing/>
        <w:mirrorIndents/>
        <w:rPr>
          <w:rFonts w:ascii="Arial" w:hAnsi="Arial" w:cs="Arial"/>
          <w:sz w:val="20"/>
          <w:szCs w:val="20"/>
        </w:rPr>
      </w:pPr>
      <w:r>
        <w:rPr>
          <w:rStyle w:val="1"/>
          <w:rFonts w:ascii="Arial" w:hAnsi="Arial" w:cs="Arial"/>
          <w:color w:val="000000"/>
          <w:sz w:val="20"/>
          <w:szCs w:val="20"/>
        </w:rPr>
        <w:t xml:space="preserve">2.1.3. </w:t>
      </w:r>
      <w:r w:rsidR="00092F81" w:rsidRPr="00B85B83">
        <w:rPr>
          <w:rStyle w:val="1"/>
          <w:rFonts w:ascii="Arial" w:hAnsi="Arial" w:cs="Arial"/>
          <w:color w:val="000000"/>
          <w:sz w:val="20"/>
          <w:szCs w:val="20"/>
        </w:rPr>
        <w:t>Выдать Исполнителю техническое задание.</w:t>
      </w:r>
    </w:p>
    <w:p w:rsidR="00092F81" w:rsidRPr="00B85B83" w:rsidRDefault="00212462" w:rsidP="00B22A99">
      <w:pPr>
        <w:pStyle w:val="aa"/>
        <w:widowControl/>
        <w:shd w:val="clear" w:color="auto" w:fill="auto"/>
        <w:tabs>
          <w:tab w:val="left" w:pos="-142"/>
          <w:tab w:val="left" w:pos="1341"/>
        </w:tabs>
        <w:spacing w:before="0" w:after="0" w:line="360" w:lineRule="auto"/>
        <w:contextualSpacing/>
        <w:mirrorIndents/>
        <w:rPr>
          <w:rFonts w:ascii="Arial" w:hAnsi="Arial" w:cs="Arial"/>
          <w:sz w:val="20"/>
          <w:szCs w:val="20"/>
        </w:rPr>
      </w:pPr>
      <w:r>
        <w:rPr>
          <w:rStyle w:val="1"/>
          <w:rFonts w:ascii="Arial" w:hAnsi="Arial" w:cs="Arial"/>
          <w:color w:val="000000"/>
          <w:sz w:val="20"/>
          <w:szCs w:val="20"/>
        </w:rPr>
        <w:t xml:space="preserve">2.1.4. </w:t>
      </w:r>
      <w:r w:rsidR="00092F81" w:rsidRPr="00B85B83">
        <w:rPr>
          <w:rStyle w:val="1"/>
          <w:rFonts w:ascii="Arial" w:hAnsi="Arial" w:cs="Arial"/>
          <w:color w:val="000000"/>
          <w:sz w:val="20"/>
          <w:szCs w:val="20"/>
        </w:rPr>
        <w:t xml:space="preserve">В течение </w:t>
      </w:r>
      <w:r w:rsidR="00B23EAA">
        <w:rPr>
          <w:rStyle w:val="1"/>
          <w:rFonts w:ascii="Arial" w:hAnsi="Arial" w:cs="Arial"/>
          <w:color w:val="000000"/>
          <w:sz w:val="20"/>
          <w:szCs w:val="20"/>
        </w:rPr>
        <w:t>5</w:t>
      </w:r>
      <w:r w:rsidR="00092F81" w:rsidRPr="00B85B83">
        <w:rPr>
          <w:rStyle w:val="1"/>
          <w:rFonts w:ascii="Arial" w:hAnsi="Arial" w:cs="Arial"/>
          <w:color w:val="000000"/>
          <w:sz w:val="20"/>
          <w:szCs w:val="20"/>
        </w:rPr>
        <w:t xml:space="preserve"> (</w:t>
      </w:r>
      <w:r w:rsidR="00B23EAA">
        <w:rPr>
          <w:rStyle w:val="1"/>
          <w:rFonts w:ascii="Arial" w:hAnsi="Arial" w:cs="Arial"/>
          <w:color w:val="000000"/>
          <w:sz w:val="20"/>
          <w:szCs w:val="20"/>
        </w:rPr>
        <w:t>пяти</w:t>
      </w:r>
      <w:r w:rsidR="00092F81" w:rsidRPr="00B85B83">
        <w:rPr>
          <w:rStyle w:val="1"/>
          <w:rFonts w:ascii="Arial" w:hAnsi="Arial" w:cs="Arial"/>
          <w:color w:val="000000"/>
          <w:sz w:val="20"/>
          <w:szCs w:val="20"/>
        </w:rPr>
        <w:t>) рабочих дней с момента получения от Исполнителя результатов работы и акта выполненных Работ направить Исполнителю подписанный акт выполненных Работ или мотивированный отказ с перечнем недоработок, подлежащих устранению.</w:t>
      </w:r>
    </w:p>
    <w:p w:rsidR="00092F81" w:rsidRPr="00B85B83" w:rsidRDefault="00212462" w:rsidP="00B22A99">
      <w:pPr>
        <w:pStyle w:val="aa"/>
        <w:widowControl/>
        <w:shd w:val="clear" w:color="auto" w:fill="auto"/>
        <w:tabs>
          <w:tab w:val="left" w:pos="-142"/>
        </w:tabs>
        <w:spacing w:before="0" w:after="0" w:line="360" w:lineRule="auto"/>
        <w:contextualSpacing/>
        <w:mirrorIndents/>
        <w:rPr>
          <w:rFonts w:ascii="Arial" w:hAnsi="Arial" w:cs="Arial"/>
          <w:sz w:val="20"/>
          <w:szCs w:val="20"/>
        </w:rPr>
      </w:pPr>
      <w:r>
        <w:rPr>
          <w:rStyle w:val="1"/>
          <w:rFonts w:ascii="Arial" w:hAnsi="Arial" w:cs="Arial"/>
          <w:color w:val="000000"/>
          <w:sz w:val="20"/>
          <w:szCs w:val="20"/>
        </w:rPr>
        <w:t xml:space="preserve">2.1.5. </w:t>
      </w:r>
      <w:r w:rsidR="00092F81" w:rsidRPr="00B85B83">
        <w:rPr>
          <w:rStyle w:val="1"/>
          <w:rFonts w:ascii="Arial" w:hAnsi="Arial" w:cs="Arial"/>
          <w:color w:val="000000"/>
          <w:sz w:val="20"/>
          <w:szCs w:val="20"/>
        </w:rPr>
        <w:t>При мотивированном отказе от принятия результатов Работ, с участием Исполнителя составить протокол с замечаниями с указанием сроков исполнения необходимых доработок.</w:t>
      </w:r>
    </w:p>
    <w:p w:rsidR="00092F81" w:rsidRDefault="00212462" w:rsidP="00B22A99">
      <w:pPr>
        <w:pStyle w:val="aa"/>
        <w:shd w:val="clear" w:color="auto" w:fill="auto"/>
        <w:tabs>
          <w:tab w:val="left" w:pos="-142"/>
          <w:tab w:val="left" w:pos="1900"/>
        </w:tabs>
        <w:spacing w:before="0" w:after="0" w:line="360" w:lineRule="auto"/>
        <w:contextualSpacing/>
        <w:mirrorIndents/>
        <w:rPr>
          <w:rStyle w:val="1"/>
          <w:rFonts w:ascii="Arial" w:hAnsi="Arial" w:cs="Arial"/>
          <w:color w:val="000000"/>
          <w:sz w:val="20"/>
          <w:szCs w:val="20"/>
        </w:rPr>
      </w:pPr>
      <w:r>
        <w:rPr>
          <w:rStyle w:val="1"/>
          <w:rFonts w:ascii="Arial" w:hAnsi="Arial" w:cs="Arial"/>
          <w:color w:val="000000"/>
          <w:sz w:val="20"/>
          <w:szCs w:val="20"/>
        </w:rPr>
        <w:t xml:space="preserve">2.1.6. </w:t>
      </w:r>
      <w:r w:rsidR="00092F81" w:rsidRPr="00B85B83">
        <w:rPr>
          <w:rStyle w:val="1"/>
          <w:rFonts w:ascii="Arial" w:hAnsi="Arial" w:cs="Arial"/>
          <w:color w:val="000000"/>
          <w:sz w:val="20"/>
          <w:szCs w:val="20"/>
        </w:rPr>
        <w:t>Произвести оплату Работ Исполнителя в размере и сроки, предусмотренные Договор</w:t>
      </w:r>
      <w:r w:rsidR="00B23EAA">
        <w:rPr>
          <w:rStyle w:val="1"/>
          <w:rFonts w:ascii="Arial" w:hAnsi="Arial" w:cs="Arial"/>
          <w:color w:val="000000"/>
          <w:sz w:val="20"/>
          <w:szCs w:val="20"/>
        </w:rPr>
        <w:t>ом</w:t>
      </w:r>
      <w:r w:rsidR="00092F81" w:rsidRPr="00B85B83">
        <w:rPr>
          <w:rStyle w:val="1"/>
          <w:rFonts w:ascii="Arial" w:hAnsi="Arial" w:cs="Arial"/>
          <w:color w:val="000000"/>
          <w:sz w:val="20"/>
          <w:szCs w:val="20"/>
        </w:rPr>
        <w:t>, при условии, что Работы выполнены надлежащим образом и в установленные сроки</w:t>
      </w:r>
      <w:r w:rsidR="00B23EAA">
        <w:rPr>
          <w:rStyle w:val="1"/>
          <w:rFonts w:ascii="Arial" w:hAnsi="Arial" w:cs="Arial"/>
          <w:color w:val="000000"/>
          <w:sz w:val="20"/>
          <w:szCs w:val="20"/>
        </w:rPr>
        <w:t>.</w:t>
      </w:r>
    </w:p>
    <w:p w:rsidR="00B22A99" w:rsidRPr="00B85B83" w:rsidRDefault="00B22A99" w:rsidP="00B22A99">
      <w:pPr>
        <w:pStyle w:val="aa"/>
        <w:shd w:val="clear" w:color="auto" w:fill="auto"/>
        <w:tabs>
          <w:tab w:val="left" w:pos="-142"/>
          <w:tab w:val="left" w:pos="1900"/>
        </w:tabs>
        <w:spacing w:before="0" w:after="0" w:line="360" w:lineRule="auto"/>
        <w:contextualSpacing/>
        <w:mirrorIndents/>
        <w:rPr>
          <w:rStyle w:val="1"/>
          <w:rFonts w:ascii="Arial" w:hAnsi="Arial" w:cs="Arial"/>
          <w:color w:val="000000"/>
          <w:sz w:val="20"/>
          <w:szCs w:val="20"/>
        </w:rPr>
      </w:pPr>
    </w:p>
    <w:p w:rsidR="002B78A6" w:rsidRPr="00B23EAA" w:rsidRDefault="00B23EAA" w:rsidP="00B22A99">
      <w:pPr>
        <w:spacing w:after="0" w:line="360" w:lineRule="auto"/>
        <w:mirrorIndents/>
        <w:jc w:val="both"/>
        <w:rPr>
          <w:rFonts w:ascii="Arial" w:eastAsia="Times New Roman" w:hAnsi="Arial" w:cs="Arial"/>
          <w:b/>
          <w:sz w:val="20"/>
          <w:szCs w:val="20"/>
          <w:lang w:eastAsia="ru-RU"/>
        </w:rPr>
      </w:pPr>
      <w:r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3. </w:t>
      </w:r>
      <w:r w:rsidR="002B78A6" w:rsidRPr="00B23EAA">
        <w:rPr>
          <w:rFonts w:ascii="Arial" w:eastAsia="Times New Roman" w:hAnsi="Arial" w:cs="Arial"/>
          <w:b/>
          <w:sz w:val="20"/>
          <w:szCs w:val="20"/>
          <w:lang w:eastAsia="ru-RU"/>
        </w:rPr>
        <w:t>СТОИМОСТЬ РАБОТ И ПОРЯДОК РАСЧЕТА</w:t>
      </w:r>
    </w:p>
    <w:p w:rsidR="00B22A99" w:rsidRDefault="002B78A6" w:rsidP="00B22A99">
      <w:pPr>
        <w:spacing w:line="360" w:lineRule="auto"/>
        <w:contextualSpacing/>
        <w:mirrorIndents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B85B83">
        <w:rPr>
          <w:rFonts w:ascii="Arial" w:eastAsia="Times New Roman" w:hAnsi="Arial" w:cs="Arial"/>
          <w:sz w:val="20"/>
          <w:szCs w:val="20"/>
          <w:lang w:eastAsia="ru-RU"/>
        </w:rPr>
        <w:t xml:space="preserve">3.1. </w:t>
      </w:r>
      <w:r w:rsidR="001B25C5" w:rsidRPr="00B85B83">
        <w:rPr>
          <w:rFonts w:ascii="Arial" w:hAnsi="Arial" w:cs="Arial"/>
          <w:sz w:val="20"/>
          <w:szCs w:val="20"/>
          <w:lang w:eastAsia="ru-RU"/>
        </w:rPr>
        <w:t xml:space="preserve">За выполненную работу «Заказчик» обязуется выплатить «Исполнителю» денежное вознаграждение, общая сумма которого </w:t>
      </w:r>
      <w:r w:rsidR="00510346" w:rsidRPr="00B85B83">
        <w:rPr>
          <w:rFonts w:ascii="Arial" w:hAnsi="Arial" w:cs="Arial"/>
          <w:b/>
          <w:sz w:val="20"/>
          <w:szCs w:val="20"/>
          <w:lang w:eastAsia="ru-RU"/>
        </w:rPr>
        <w:t>___________________рублей</w:t>
      </w:r>
      <w:r w:rsidR="003B2E58" w:rsidRPr="00B85B83">
        <w:rPr>
          <w:rFonts w:ascii="Arial" w:hAnsi="Arial" w:cs="Arial"/>
          <w:sz w:val="20"/>
          <w:szCs w:val="20"/>
        </w:rPr>
        <w:t>.</w:t>
      </w:r>
      <w:r w:rsidR="003B2E58" w:rsidRPr="00B85B83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</w:p>
    <w:p w:rsidR="004C4478" w:rsidRDefault="004C4478" w:rsidP="004C4478">
      <w:pPr>
        <w:spacing w:line="360" w:lineRule="auto"/>
        <w:contextualSpacing/>
        <w:mirrorIndents/>
        <w:jc w:val="both"/>
        <w:rPr>
          <w:rStyle w:val="1"/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ru-RU"/>
        </w:rPr>
        <w:t>3.2.</w:t>
      </w:r>
      <w:r>
        <w:rPr>
          <w:rStyle w:val="1"/>
          <w:rFonts w:ascii="Arial" w:hAnsi="Arial" w:cs="Arial"/>
          <w:color w:val="000000"/>
          <w:sz w:val="20"/>
          <w:szCs w:val="20"/>
        </w:rPr>
        <w:t>.</w:t>
      </w:r>
      <w:r w:rsidR="0073509C">
        <w:rPr>
          <w:rStyle w:val="1"/>
          <w:rFonts w:ascii="Arial" w:hAnsi="Arial" w:cs="Arial"/>
          <w:color w:val="000000"/>
          <w:sz w:val="20"/>
          <w:szCs w:val="20"/>
        </w:rPr>
        <w:t>После подписания настоящего Договора,</w:t>
      </w:r>
      <w:r w:rsidRPr="004C4478">
        <w:rPr>
          <w:rStyle w:val="1"/>
          <w:rFonts w:ascii="Arial" w:hAnsi="Arial" w:cs="Arial"/>
          <w:color w:val="000000"/>
          <w:sz w:val="20"/>
          <w:szCs w:val="20"/>
        </w:rPr>
        <w:t xml:space="preserve"> Заказчик перечисляет аванс в размере 20% стоимости работ, указанной в п. </w:t>
      </w:r>
      <w:r>
        <w:rPr>
          <w:rStyle w:val="1"/>
          <w:rFonts w:ascii="Arial" w:hAnsi="Arial" w:cs="Arial"/>
          <w:color w:val="000000"/>
          <w:sz w:val="20"/>
          <w:szCs w:val="20"/>
        </w:rPr>
        <w:t>3</w:t>
      </w:r>
      <w:r w:rsidRPr="004C4478">
        <w:rPr>
          <w:rStyle w:val="1"/>
          <w:rFonts w:ascii="Arial" w:hAnsi="Arial" w:cs="Arial"/>
          <w:color w:val="000000"/>
          <w:sz w:val="20"/>
          <w:szCs w:val="20"/>
        </w:rPr>
        <w:t>.1. Договора, на расчетный счет Исполнителя</w:t>
      </w:r>
      <w:r>
        <w:rPr>
          <w:rStyle w:val="1"/>
          <w:rFonts w:ascii="Arial" w:hAnsi="Arial" w:cs="Arial"/>
          <w:color w:val="000000"/>
          <w:sz w:val="20"/>
          <w:szCs w:val="20"/>
        </w:rPr>
        <w:t>.</w:t>
      </w:r>
      <w:r w:rsidRPr="004C4478">
        <w:rPr>
          <w:rStyle w:val="1"/>
          <w:rFonts w:ascii="Arial" w:hAnsi="Arial" w:cs="Arial"/>
          <w:color w:val="000000"/>
          <w:sz w:val="20"/>
          <w:szCs w:val="20"/>
        </w:rPr>
        <w:t xml:space="preserve"> </w:t>
      </w:r>
    </w:p>
    <w:p w:rsidR="002B78A6" w:rsidRDefault="004C4478" w:rsidP="004C4478">
      <w:pPr>
        <w:spacing w:line="360" w:lineRule="auto"/>
        <w:contextualSpacing/>
        <w:mirrorIndents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Style w:val="1"/>
          <w:rFonts w:ascii="Arial" w:hAnsi="Arial" w:cs="Arial"/>
          <w:color w:val="000000"/>
          <w:sz w:val="20"/>
          <w:szCs w:val="20"/>
        </w:rPr>
        <w:t>3.3. Окончательный расчет производится с Исполнителем по факту выполненных работ (после передачи документации Заказчику согласно Приложению №1 к Договору)</w:t>
      </w:r>
      <w:r w:rsidR="0073509C">
        <w:rPr>
          <w:rFonts w:ascii="Arial" w:eastAsia="Times New Roman" w:hAnsi="Arial" w:cs="Arial"/>
          <w:sz w:val="20"/>
          <w:szCs w:val="20"/>
          <w:lang w:eastAsia="ru-RU"/>
        </w:rPr>
        <w:t>, на основании выставленного Исполнителем счета.</w:t>
      </w:r>
      <w:bookmarkStart w:id="0" w:name="_GoBack"/>
      <w:bookmarkEnd w:id="0"/>
    </w:p>
    <w:p w:rsidR="004C4478" w:rsidRPr="00B85B83" w:rsidRDefault="004C4478" w:rsidP="004C4478">
      <w:pPr>
        <w:spacing w:line="360" w:lineRule="auto"/>
        <w:contextualSpacing/>
        <w:mirrorIndents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2B78A6" w:rsidRPr="00B23EAA" w:rsidRDefault="00B23EAA" w:rsidP="00B22A99">
      <w:pPr>
        <w:spacing w:after="0" w:line="360" w:lineRule="auto"/>
        <w:mirrorIndents/>
        <w:jc w:val="both"/>
        <w:rPr>
          <w:rFonts w:ascii="Arial" w:eastAsia="Times New Roman" w:hAnsi="Arial" w:cs="Arial"/>
          <w:b/>
          <w:caps/>
          <w:sz w:val="20"/>
          <w:szCs w:val="20"/>
          <w:lang w:eastAsia="ru-RU"/>
        </w:rPr>
      </w:pPr>
      <w:r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4. </w:t>
      </w:r>
      <w:r w:rsidR="00473E87" w:rsidRPr="00B23EAA">
        <w:rPr>
          <w:rFonts w:ascii="Arial" w:eastAsia="Times New Roman" w:hAnsi="Arial" w:cs="Arial"/>
          <w:b/>
          <w:sz w:val="20"/>
          <w:szCs w:val="20"/>
          <w:lang w:eastAsia="ru-RU"/>
        </w:rPr>
        <w:t>СРОКИ ВЫПОЛНЕНИЯ РАБОТ</w:t>
      </w:r>
    </w:p>
    <w:p w:rsidR="00CC3C94" w:rsidRDefault="00CC3C94" w:rsidP="00B22A99">
      <w:pPr>
        <w:pStyle w:val="aa"/>
        <w:widowControl/>
        <w:shd w:val="clear" w:color="auto" w:fill="auto"/>
        <w:tabs>
          <w:tab w:val="left" w:pos="1126"/>
        </w:tabs>
        <w:spacing w:before="0" w:after="0" w:line="360" w:lineRule="auto"/>
        <w:contextualSpacing/>
        <w:mirrorIndents/>
        <w:rPr>
          <w:rFonts w:ascii="Arial" w:hAnsi="Arial" w:cs="Arial"/>
          <w:sz w:val="20"/>
          <w:szCs w:val="20"/>
        </w:rPr>
      </w:pPr>
      <w:r w:rsidRPr="00B85B83">
        <w:rPr>
          <w:rFonts w:ascii="Arial" w:hAnsi="Arial" w:cs="Arial"/>
          <w:sz w:val="20"/>
          <w:szCs w:val="20"/>
        </w:rPr>
        <w:t xml:space="preserve"> </w:t>
      </w:r>
      <w:r w:rsidR="00076380">
        <w:rPr>
          <w:rFonts w:ascii="Arial" w:hAnsi="Arial" w:cs="Arial"/>
          <w:sz w:val="20"/>
          <w:szCs w:val="20"/>
        </w:rPr>
        <w:t>4.1.</w:t>
      </w:r>
      <w:r w:rsidR="00076380" w:rsidRPr="00B85B83">
        <w:rPr>
          <w:rFonts w:ascii="Arial" w:hAnsi="Arial" w:cs="Arial"/>
          <w:sz w:val="20"/>
          <w:szCs w:val="20"/>
        </w:rPr>
        <w:t xml:space="preserve"> </w:t>
      </w:r>
      <w:r w:rsidR="00076380" w:rsidRPr="00B85B83">
        <w:rPr>
          <w:rStyle w:val="1"/>
          <w:rFonts w:ascii="Arial" w:hAnsi="Arial" w:cs="Arial"/>
          <w:color w:val="000000"/>
          <w:sz w:val="20"/>
          <w:szCs w:val="20"/>
        </w:rPr>
        <w:t>Исполнитель исполняет принятые на себя по Договору обязательства в следующие сроки: 1 год с момента подписания договора.</w:t>
      </w:r>
    </w:p>
    <w:p w:rsidR="00076380" w:rsidRPr="00B85B83" w:rsidRDefault="00076380" w:rsidP="00B22A99">
      <w:pPr>
        <w:pStyle w:val="aa"/>
        <w:widowControl/>
        <w:shd w:val="clear" w:color="auto" w:fill="auto"/>
        <w:tabs>
          <w:tab w:val="left" w:pos="1126"/>
        </w:tabs>
        <w:spacing w:before="0" w:after="0" w:line="360" w:lineRule="auto"/>
        <w:contextualSpacing/>
        <w:mirrorIndents/>
        <w:rPr>
          <w:rFonts w:ascii="Arial" w:hAnsi="Arial" w:cs="Arial"/>
          <w:sz w:val="20"/>
          <w:szCs w:val="20"/>
        </w:rPr>
      </w:pPr>
    </w:p>
    <w:p w:rsidR="00CC3C94" w:rsidRPr="00B85B83" w:rsidRDefault="00524BE3" w:rsidP="00B22A99">
      <w:pPr>
        <w:pStyle w:val="a8"/>
        <w:numPr>
          <w:ilvl w:val="0"/>
          <w:numId w:val="12"/>
        </w:numPr>
        <w:tabs>
          <w:tab w:val="left" w:pos="284"/>
        </w:tabs>
        <w:spacing w:after="0" w:line="360" w:lineRule="auto"/>
        <w:ind w:left="0" w:firstLine="0"/>
        <w:mirrorIndents/>
        <w:jc w:val="both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B85B83">
        <w:rPr>
          <w:rFonts w:ascii="Arial" w:eastAsia="Times New Roman" w:hAnsi="Arial" w:cs="Arial"/>
          <w:b/>
          <w:sz w:val="20"/>
          <w:szCs w:val="20"/>
          <w:lang w:eastAsia="ru-RU"/>
        </w:rPr>
        <w:t>ОТВЕТСТВЕННОСТЬ СТОРОН</w:t>
      </w:r>
    </w:p>
    <w:p w:rsidR="001126F4" w:rsidRDefault="00076380" w:rsidP="00B22A99">
      <w:pPr>
        <w:pStyle w:val="aa"/>
        <w:tabs>
          <w:tab w:val="left" w:pos="0"/>
        </w:tabs>
        <w:spacing w:before="0" w:after="0" w:line="360" w:lineRule="auto"/>
        <w:contextualSpacing/>
        <w:mirrorIndents/>
        <w:rPr>
          <w:rStyle w:val="1"/>
          <w:rFonts w:ascii="Arial" w:hAnsi="Arial" w:cs="Arial"/>
          <w:color w:val="000000"/>
          <w:sz w:val="20"/>
          <w:szCs w:val="20"/>
        </w:rPr>
      </w:pPr>
      <w:r>
        <w:rPr>
          <w:rStyle w:val="1"/>
          <w:rFonts w:ascii="Arial" w:hAnsi="Arial" w:cs="Arial"/>
          <w:color w:val="000000"/>
          <w:sz w:val="20"/>
          <w:szCs w:val="20"/>
        </w:rPr>
        <w:t xml:space="preserve">5.1. </w:t>
      </w:r>
      <w:r w:rsidR="00B23EAA" w:rsidRPr="00B23EAA">
        <w:rPr>
          <w:rStyle w:val="1"/>
          <w:rFonts w:ascii="Arial" w:hAnsi="Arial" w:cs="Arial"/>
          <w:color w:val="000000"/>
          <w:sz w:val="20"/>
          <w:szCs w:val="20"/>
        </w:rPr>
        <w:t>За неисполнение или ненадлежащее исполнение обязательств по настоящему Договору</w:t>
      </w:r>
      <w:r>
        <w:rPr>
          <w:rStyle w:val="1"/>
          <w:rFonts w:ascii="Arial" w:hAnsi="Arial" w:cs="Arial"/>
          <w:color w:val="000000"/>
          <w:sz w:val="20"/>
          <w:szCs w:val="20"/>
        </w:rPr>
        <w:t xml:space="preserve"> </w:t>
      </w:r>
      <w:r w:rsidR="00B23EAA" w:rsidRPr="00076380">
        <w:rPr>
          <w:rStyle w:val="1"/>
          <w:rFonts w:ascii="Arial" w:hAnsi="Arial" w:cs="Arial"/>
          <w:color w:val="000000"/>
          <w:sz w:val="20"/>
          <w:szCs w:val="20"/>
        </w:rPr>
        <w:t>стороны несут ответственность в соответствии с действующим законодательством РФ.</w:t>
      </w:r>
    </w:p>
    <w:p w:rsidR="00524BE3" w:rsidRPr="00076380" w:rsidRDefault="001126F4" w:rsidP="00B22A99">
      <w:pPr>
        <w:pStyle w:val="aa"/>
        <w:tabs>
          <w:tab w:val="left" w:pos="0"/>
        </w:tabs>
        <w:spacing w:before="0" w:after="0" w:line="360" w:lineRule="auto"/>
        <w:contextualSpacing/>
        <w:mirrorIndents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Style w:val="1"/>
          <w:rFonts w:ascii="Arial" w:hAnsi="Arial" w:cs="Arial"/>
          <w:color w:val="000000"/>
          <w:sz w:val="20"/>
          <w:szCs w:val="20"/>
        </w:rPr>
        <w:t>5.2.</w:t>
      </w:r>
      <w:r w:rsidR="00B23EAA" w:rsidRPr="00076380">
        <w:rPr>
          <w:rStyle w:val="1"/>
          <w:rFonts w:ascii="Arial" w:hAnsi="Arial" w:cs="Arial"/>
          <w:color w:val="000000"/>
          <w:sz w:val="20"/>
          <w:szCs w:val="20"/>
        </w:rPr>
        <w:t xml:space="preserve"> </w:t>
      </w:r>
      <w:r w:rsidR="00524BE3" w:rsidRPr="00076380">
        <w:rPr>
          <w:rStyle w:val="1"/>
          <w:rFonts w:ascii="Arial" w:hAnsi="Arial" w:cs="Arial"/>
          <w:color w:val="000000"/>
          <w:sz w:val="20"/>
          <w:szCs w:val="20"/>
        </w:rPr>
        <w:t>Прекращение действия Договора не влечет прекращения ответственности Сторон за его нарушение.</w:t>
      </w:r>
    </w:p>
    <w:p w:rsidR="00524BE3" w:rsidRPr="00B85B83" w:rsidRDefault="00076380" w:rsidP="00B22A99">
      <w:pPr>
        <w:pStyle w:val="aa"/>
        <w:widowControl/>
        <w:shd w:val="clear" w:color="auto" w:fill="auto"/>
        <w:tabs>
          <w:tab w:val="left" w:pos="1128"/>
        </w:tabs>
        <w:spacing w:before="0" w:after="0" w:line="360" w:lineRule="auto"/>
        <w:contextualSpacing/>
        <w:mirrorIndents/>
        <w:rPr>
          <w:rFonts w:ascii="Arial" w:hAnsi="Arial" w:cs="Arial"/>
          <w:sz w:val="20"/>
          <w:szCs w:val="20"/>
        </w:rPr>
      </w:pPr>
      <w:r>
        <w:rPr>
          <w:rStyle w:val="1"/>
          <w:rFonts w:ascii="Arial" w:hAnsi="Arial" w:cs="Arial"/>
          <w:color w:val="000000"/>
          <w:sz w:val="20"/>
          <w:szCs w:val="20"/>
        </w:rPr>
        <w:t>5.</w:t>
      </w:r>
      <w:r w:rsidR="001126F4">
        <w:rPr>
          <w:rStyle w:val="1"/>
          <w:rFonts w:ascii="Arial" w:hAnsi="Arial" w:cs="Arial"/>
          <w:color w:val="000000"/>
          <w:sz w:val="20"/>
          <w:szCs w:val="20"/>
        </w:rPr>
        <w:t>3</w:t>
      </w:r>
      <w:r>
        <w:rPr>
          <w:rStyle w:val="1"/>
          <w:rFonts w:ascii="Arial" w:hAnsi="Arial" w:cs="Arial"/>
          <w:color w:val="000000"/>
          <w:sz w:val="20"/>
          <w:szCs w:val="20"/>
        </w:rPr>
        <w:t xml:space="preserve">. </w:t>
      </w:r>
      <w:r w:rsidR="00524BE3" w:rsidRPr="00B85B83">
        <w:rPr>
          <w:rStyle w:val="1"/>
          <w:rFonts w:ascii="Arial" w:hAnsi="Arial" w:cs="Arial"/>
          <w:color w:val="000000"/>
          <w:sz w:val="20"/>
          <w:szCs w:val="20"/>
        </w:rPr>
        <w:t>Исполнитель несет ответственность перед Заказчиком за нарушение Договора, если не докажет, что такое нарушение произошло не по вине Исполнителя,</w:t>
      </w:r>
    </w:p>
    <w:p w:rsidR="00524BE3" w:rsidRPr="00B85B83" w:rsidRDefault="00076380" w:rsidP="00B22A99">
      <w:pPr>
        <w:pStyle w:val="aa"/>
        <w:widowControl/>
        <w:shd w:val="clear" w:color="auto" w:fill="auto"/>
        <w:tabs>
          <w:tab w:val="left" w:pos="1128"/>
        </w:tabs>
        <w:spacing w:before="0" w:after="153" w:line="360" w:lineRule="auto"/>
        <w:contextualSpacing/>
        <w:mirrorIndents/>
        <w:rPr>
          <w:rFonts w:ascii="Arial" w:hAnsi="Arial" w:cs="Arial"/>
          <w:sz w:val="20"/>
          <w:szCs w:val="20"/>
        </w:rPr>
      </w:pPr>
      <w:r>
        <w:rPr>
          <w:rStyle w:val="1"/>
          <w:rFonts w:ascii="Arial" w:hAnsi="Arial" w:cs="Arial"/>
          <w:color w:val="000000"/>
          <w:sz w:val="20"/>
          <w:szCs w:val="20"/>
        </w:rPr>
        <w:t>5.</w:t>
      </w:r>
      <w:r w:rsidR="001126F4">
        <w:rPr>
          <w:rStyle w:val="1"/>
          <w:rFonts w:ascii="Arial" w:hAnsi="Arial" w:cs="Arial"/>
          <w:color w:val="000000"/>
          <w:sz w:val="20"/>
          <w:szCs w:val="20"/>
        </w:rPr>
        <w:t>4</w:t>
      </w:r>
      <w:r>
        <w:rPr>
          <w:rStyle w:val="1"/>
          <w:rFonts w:ascii="Arial" w:hAnsi="Arial" w:cs="Arial"/>
          <w:color w:val="000000"/>
          <w:sz w:val="20"/>
          <w:szCs w:val="20"/>
        </w:rPr>
        <w:t xml:space="preserve">. </w:t>
      </w:r>
      <w:r w:rsidR="00524BE3" w:rsidRPr="00B85B83">
        <w:rPr>
          <w:rStyle w:val="1"/>
          <w:rFonts w:ascii="Arial" w:hAnsi="Arial" w:cs="Arial"/>
          <w:color w:val="000000"/>
          <w:sz w:val="20"/>
          <w:szCs w:val="20"/>
        </w:rPr>
        <w:t>Исполнитель обязан возместить убытки, причиненные им Заказчику, в пределах стоимости Работ, в которых выявлены недостатки. Убытки подлежат возмещению в пределах общей стоимости Работ по договору.</w:t>
      </w:r>
    </w:p>
    <w:p w:rsidR="001B25C5" w:rsidRPr="00B85B83" w:rsidRDefault="001B25C5" w:rsidP="00B22A99">
      <w:pPr>
        <w:widowControl w:val="0"/>
        <w:spacing w:after="0" w:line="360" w:lineRule="auto"/>
        <w:contextualSpacing/>
        <w:mirrorIndents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D14A3C" w:rsidRPr="00B85B83" w:rsidRDefault="00D14A3C" w:rsidP="00B22A99">
      <w:pPr>
        <w:pStyle w:val="a8"/>
        <w:numPr>
          <w:ilvl w:val="0"/>
          <w:numId w:val="12"/>
        </w:numPr>
        <w:tabs>
          <w:tab w:val="left" w:pos="284"/>
        </w:tabs>
        <w:spacing w:after="0" w:line="360" w:lineRule="auto"/>
        <w:ind w:left="0" w:firstLine="0"/>
        <w:mirrorIndents/>
        <w:jc w:val="both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B85B83">
        <w:rPr>
          <w:rFonts w:ascii="Arial" w:eastAsia="Times New Roman" w:hAnsi="Arial" w:cs="Arial"/>
          <w:b/>
          <w:sz w:val="20"/>
          <w:szCs w:val="20"/>
          <w:lang w:eastAsia="ru-RU"/>
        </w:rPr>
        <w:t>ПРОЧИЕ УСЛОВИЯ</w:t>
      </w:r>
    </w:p>
    <w:p w:rsidR="00D14A3C" w:rsidRPr="00B85B83" w:rsidRDefault="00D14A3C" w:rsidP="00B22A99">
      <w:pPr>
        <w:pStyle w:val="a8"/>
        <w:spacing w:after="0" w:line="360" w:lineRule="auto"/>
        <w:ind w:left="0"/>
        <w:mirrorIndents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85B83">
        <w:rPr>
          <w:rFonts w:ascii="Arial" w:eastAsia="Times New Roman" w:hAnsi="Arial" w:cs="Arial"/>
          <w:sz w:val="20"/>
          <w:szCs w:val="20"/>
          <w:lang w:eastAsia="ru-RU"/>
        </w:rPr>
        <w:t>6.1.</w:t>
      </w:r>
      <w:r w:rsidRPr="00B85B83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«</w:t>
      </w:r>
      <w:r w:rsidRPr="00B85B83">
        <w:rPr>
          <w:rFonts w:ascii="Arial" w:eastAsia="Times New Roman" w:hAnsi="Arial" w:cs="Arial"/>
          <w:sz w:val="20"/>
          <w:szCs w:val="20"/>
          <w:lang w:eastAsia="ru-RU"/>
        </w:rPr>
        <w:t>Заказчик» приобретает право на созданную продукцию после ее полной оплаты.</w:t>
      </w:r>
    </w:p>
    <w:p w:rsidR="00D14A3C" w:rsidRPr="00B85B83" w:rsidRDefault="00D14A3C" w:rsidP="00B22A99">
      <w:pPr>
        <w:pStyle w:val="a8"/>
        <w:widowControl w:val="0"/>
        <w:spacing w:after="0" w:line="360" w:lineRule="auto"/>
        <w:ind w:left="0"/>
        <w:mirrorIndents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85B83">
        <w:rPr>
          <w:rFonts w:ascii="Arial" w:eastAsia="Times New Roman" w:hAnsi="Arial" w:cs="Arial"/>
          <w:sz w:val="20"/>
          <w:szCs w:val="20"/>
          <w:lang w:eastAsia="ru-RU"/>
        </w:rPr>
        <w:t>6.2. Во всем остальном, что не предусмотрено настоящим Договором, стороны руководствуются действующим законодательством Российской Федерации.</w:t>
      </w:r>
    </w:p>
    <w:p w:rsidR="00D14A3C" w:rsidRPr="00B85B83" w:rsidRDefault="00D14A3C" w:rsidP="00B22A99">
      <w:pPr>
        <w:pStyle w:val="a8"/>
        <w:widowControl w:val="0"/>
        <w:spacing w:after="0" w:line="360" w:lineRule="auto"/>
        <w:ind w:left="0"/>
        <w:mirrorIndents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85B83">
        <w:rPr>
          <w:rFonts w:ascii="Arial" w:eastAsia="Times New Roman" w:hAnsi="Arial" w:cs="Arial"/>
          <w:sz w:val="20"/>
          <w:szCs w:val="20"/>
          <w:lang w:eastAsia="ru-RU"/>
        </w:rPr>
        <w:t>6.3. Любые изменения и дополнения к настоящему Договору действительны при условии, если они совершены в письменной форме и подписаны надлежаще уполномоченными на то представителями сторон.</w:t>
      </w:r>
    </w:p>
    <w:p w:rsidR="00D14A3C" w:rsidRDefault="00D14A3C" w:rsidP="00B22A99">
      <w:pPr>
        <w:widowControl w:val="0"/>
        <w:spacing w:after="0" w:line="360" w:lineRule="auto"/>
        <w:contextualSpacing/>
        <w:mirrorIndents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85B83">
        <w:rPr>
          <w:rFonts w:ascii="Arial" w:eastAsia="Times New Roman" w:hAnsi="Arial" w:cs="Arial"/>
          <w:sz w:val="20"/>
          <w:szCs w:val="20"/>
          <w:lang w:eastAsia="ru-RU"/>
        </w:rPr>
        <w:t xml:space="preserve">6.4. Настоящий Договор составлен в </w:t>
      </w:r>
      <w:r w:rsidRPr="00B85B83">
        <w:rPr>
          <w:rFonts w:ascii="Arial" w:eastAsia="Times New Roman" w:hAnsi="Arial" w:cs="Arial"/>
          <w:b/>
          <w:bCs/>
          <w:i/>
          <w:iCs/>
          <w:sz w:val="20"/>
          <w:szCs w:val="20"/>
          <w:lang w:eastAsia="ru-RU"/>
        </w:rPr>
        <w:t>двух экземплярах</w:t>
      </w:r>
      <w:r w:rsidRPr="00B85B83">
        <w:rPr>
          <w:rFonts w:ascii="Arial" w:eastAsia="Times New Roman" w:hAnsi="Arial" w:cs="Arial"/>
          <w:sz w:val="20"/>
          <w:szCs w:val="20"/>
          <w:lang w:eastAsia="ru-RU"/>
        </w:rPr>
        <w:t>, имеющих одинаковую юридическую силу, по одному экземпляру для каждой из сторон.</w:t>
      </w:r>
    </w:p>
    <w:p w:rsidR="00565384" w:rsidRPr="00B85B83" w:rsidRDefault="00565384" w:rsidP="00B22A99">
      <w:pPr>
        <w:widowControl w:val="0"/>
        <w:spacing w:after="0" w:line="360" w:lineRule="auto"/>
        <w:contextualSpacing/>
        <w:mirrorIndents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D14A3C" w:rsidRPr="00B85B83" w:rsidRDefault="00D14A3C" w:rsidP="00B22A99">
      <w:pPr>
        <w:pStyle w:val="a8"/>
        <w:spacing w:after="0" w:line="360" w:lineRule="auto"/>
        <w:ind w:left="0"/>
        <w:mirrorIndents/>
        <w:jc w:val="both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CC3C94" w:rsidRPr="00B85B83" w:rsidRDefault="00CC3C94" w:rsidP="00B22A99">
      <w:pPr>
        <w:pStyle w:val="a8"/>
        <w:numPr>
          <w:ilvl w:val="0"/>
          <w:numId w:val="12"/>
        </w:numPr>
        <w:tabs>
          <w:tab w:val="left" w:pos="284"/>
        </w:tabs>
        <w:spacing w:after="0" w:line="360" w:lineRule="auto"/>
        <w:ind w:left="0" w:firstLine="0"/>
        <w:mirrorIndents/>
        <w:jc w:val="both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B85B83">
        <w:rPr>
          <w:rFonts w:ascii="Arial" w:eastAsia="Times New Roman" w:hAnsi="Arial" w:cs="Arial"/>
          <w:b/>
          <w:sz w:val="20"/>
          <w:szCs w:val="20"/>
          <w:lang w:eastAsia="ru-RU"/>
        </w:rPr>
        <w:t>СРОК ДЕЙСТВИЯ ДОГОВОРА</w:t>
      </w:r>
    </w:p>
    <w:p w:rsidR="00CC3C94" w:rsidRPr="00B85B83" w:rsidRDefault="00CC3C94" w:rsidP="00B22A99">
      <w:pPr>
        <w:widowControl w:val="0"/>
        <w:spacing w:after="0" w:line="360" w:lineRule="auto"/>
        <w:contextualSpacing/>
        <w:mirrorIndents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85B83">
        <w:rPr>
          <w:rFonts w:ascii="Arial" w:eastAsia="Times New Roman" w:hAnsi="Arial" w:cs="Arial"/>
          <w:sz w:val="20"/>
          <w:szCs w:val="20"/>
          <w:lang w:eastAsia="ru-RU"/>
        </w:rPr>
        <w:t>8.1. Настоящий Договор вступает в силу с момента подписания и действует до полного исполнения сторонами своих обязательств по Договору.</w:t>
      </w:r>
    </w:p>
    <w:p w:rsidR="007B253A" w:rsidRPr="00B85B83" w:rsidRDefault="007B253A" w:rsidP="00B85B83">
      <w:pPr>
        <w:widowControl w:val="0"/>
        <w:spacing w:after="0" w:line="360" w:lineRule="auto"/>
        <w:contextualSpacing/>
        <w:mirrorIndents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CC3C94" w:rsidRPr="00B85B83" w:rsidRDefault="00CC3C94" w:rsidP="00B22A99">
      <w:pPr>
        <w:pStyle w:val="a8"/>
        <w:widowControl w:val="0"/>
        <w:numPr>
          <w:ilvl w:val="0"/>
          <w:numId w:val="12"/>
        </w:numPr>
        <w:spacing w:after="0" w:line="360" w:lineRule="auto"/>
        <w:mirrorIndents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  <w:r w:rsidRPr="00B85B83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АДРЕСА, РЕКВИЗИТЫ И ПОДПИСИ СТОРОН</w:t>
      </w:r>
    </w:p>
    <w:p w:rsidR="00BE7391" w:rsidRDefault="00BE7391" w:rsidP="00B22A99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tbl>
      <w:tblPr>
        <w:tblStyle w:val="a7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62"/>
        <w:gridCol w:w="4888"/>
      </w:tblGrid>
      <w:tr w:rsidR="00D14A3C" w:rsidTr="00B22A99">
        <w:tc>
          <w:tcPr>
            <w:tcW w:w="5262" w:type="dxa"/>
          </w:tcPr>
          <w:p w:rsidR="00D14A3C" w:rsidRPr="00D14A3C" w:rsidRDefault="00D14A3C" w:rsidP="00B22A99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E739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«ЗАКАЗЧИК»:</w:t>
            </w:r>
          </w:p>
        </w:tc>
        <w:tc>
          <w:tcPr>
            <w:tcW w:w="4888" w:type="dxa"/>
          </w:tcPr>
          <w:p w:rsidR="00D14A3C" w:rsidRDefault="00D14A3C" w:rsidP="00B22A99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«ИСПОЛНИТЕЛЬ»</w:t>
            </w:r>
          </w:p>
        </w:tc>
      </w:tr>
      <w:tr w:rsidR="00BE7391" w:rsidTr="00B22A99">
        <w:tc>
          <w:tcPr>
            <w:tcW w:w="5262" w:type="dxa"/>
          </w:tcPr>
          <w:p w:rsidR="00BE7391" w:rsidRPr="007159E1" w:rsidRDefault="00BE7391" w:rsidP="00B22A99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7159E1">
              <w:rPr>
                <w:rFonts w:ascii="Arial" w:hAnsi="Arial" w:cs="Arial"/>
                <w:bCs/>
                <w:sz w:val="20"/>
              </w:rPr>
              <w:t xml:space="preserve">АО «Тамбовские коммунальные системы» </w:t>
            </w:r>
          </w:p>
          <w:p w:rsidR="00BE7391" w:rsidRDefault="00BE7391" w:rsidP="00B22A99">
            <w:pPr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 xml:space="preserve">Место нахождения: </w:t>
            </w:r>
            <w:r w:rsidRPr="007159E1">
              <w:rPr>
                <w:rFonts w:ascii="Arial" w:hAnsi="Arial" w:cs="Arial"/>
                <w:bCs/>
                <w:sz w:val="20"/>
              </w:rPr>
              <w:t xml:space="preserve">392000, г. Тамбов, </w:t>
            </w:r>
          </w:p>
          <w:p w:rsidR="00BE7391" w:rsidRPr="007159E1" w:rsidRDefault="00BE7391" w:rsidP="00B22A99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7159E1">
              <w:rPr>
                <w:rFonts w:ascii="Arial" w:hAnsi="Arial" w:cs="Arial"/>
                <w:bCs/>
                <w:sz w:val="20"/>
              </w:rPr>
              <w:t xml:space="preserve">ул. </w:t>
            </w:r>
            <w:proofErr w:type="spellStart"/>
            <w:r w:rsidRPr="007159E1">
              <w:rPr>
                <w:rFonts w:ascii="Arial" w:hAnsi="Arial" w:cs="Arial"/>
                <w:bCs/>
                <w:sz w:val="20"/>
              </w:rPr>
              <w:t>Тулиновская</w:t>
            </w:r>
            <w:proofErr w:type="spellEnd"/>
            <w:r w:rsidRPr="007159E1">
              <w:rPr>
                <w:rFonts w:ascii="Arial" w:hAnsi="Arial" w:cs="Arial"/>
                <w:bCs/>
                <w:sz w:val="20"/>
              </w:rPr>
              <w:t>, 5</w:t>
            </w:r>
          </w:p>
          <w:p w:rsidR="00BE7391" w:rsidRDefault="00BE7391" w:rsidP="00B22A99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7159E1">
              <w:rPr>
                <w:rFonts w:ascii="Arial" w:hAnsi="Arial" w:cs="Arial"/>
                <w:bCs/>
                <w:sz w:val="20"/>
              </w:rPr>
              <w:t>тел./факс.</w:t>
            </w:r>
            <w:r>
              <w:rPr>
                <w:rFonts w:ascii="Arial" w:hAnsi="Arial" w:cs="Arial"/>
                <w:bCs/>
                <w:sz w:val="20"/>
              </w:rPr>
              <w:t xml:space="preserve"> 8</w:t>
            </w:r>
            <w:r w:rsidRPr="007159E1">
              <w:rPr>
                <w:rFonts w:ascii="Arial" w:hAnsi="Arial" w:cs="Arial"/>
                <w:bCs/>
                <w:sz w:val="20"/>
              </w:rPr>
              <w:t>(4752) 700-700</w:t>
            </w:r>
          </w:p>
          <w:p w:rsidR="00BE7391" w:rsidRDefault="00BE7391" w:rsidP="00B22A99">
            <w:pPr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факс. 8</w:t>
            </w:r>
            <w:r w:rsidRPr="007159E1">
              <w:rPr>
                <w:rFonts w:ascii="Arial" w:hAnsi="Arial" w:cs="Arial"/>
                <w:bCs/>
                <w:sz w:val="20"/>
              </w:rPr>
              <w:t>(4752) 71-34-06</w:t>
            </w:r>
          </w:p>
          <w:p w:rsidR="00BE7391" w:rsidRDefault="00BE7391" w:rsidP="00B22A99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7159E1">
              <w:rPr>
                <w:rFonts w:ascii="Arial" w:hAnsi="Arial" w:cs="Arial"/>
                <w:bCs/>
                <w:sz w:val="20"/>
              </w:rPr>
              <w:t xml:space="preserve">ИНН 6832041909 </w:t>
            </w:r>
          </w:p>
          <w:p w:rsidR="00BE7391" w:rsidRPr="007159E1" w:rsidRDefault="00BE7391" w:rsidP="00B22A99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867C7A">
              <w:rPr>
                <w:rFonts w:ascii="Arial" w:hAnsi="Arial" w:cs="Arial"/>
                <w:bCs/>
                <w:sz w:val="20"/>
              </w:rPr>
              <w:t>КПП 682901001</w:t>
            </w:r>
          </w:p>
          <w:p w:rsidR="00BE7391" w:rsidRDefault="00BE7391" w:rsidP="00B22A99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7159E1">
              <w:rPr>
                <w:rFonts w:ascii="Arial" w:hAnsi="Arial" w:cs="Arial"/>
                <w:bCs/>
                <w:sz w:val="20"/>
              </w:rPr>
              <w:t>ОГРН 1036888185916</w:t>
            </w:r>
          </w:p>
          <w:p w:rsidR="00BE7391" w:rsidRPr="00BE7391" w:rsidRDefault="00BE7391" w:rsidP="00B22A99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BE7391">
              <w:rPr>
                <w:rFonts w:ascii="Arial" w:hAnsi="Arial" w:cs="Arial"/>
                <w:bCs/>
                <w:sz w:val="20"/>
              </w:rPr>
              <w:t xml:space="preserve">Расчетный счет № 40702810161000104183 в ТАМБОВСКОЕ ОТДЕЛЕНИЕ №8594 ПАО СБЕРБАНК город Тамбов    </w:t>
            </w:r>
          </w:p>
          <w:p w:rsidR="00BE7391" w:rsidRPr="00BE7391" w:rsidRDefault="00BE7391" w:rsidP="00B22A99">
            <w:pPr>
              <w:jc w:val="both"/>
              <w:rPr>
                <w:rFonts w:ascii="Arial" w:hAnsi="Arial" w:cs="Arial"/>
                <w:bCs/>
                <w:sz w:val="20"/>
              </w:rPr>
            </w:pPr>
            <w:proofErr w:type="gramStart"/>
            <w:r w:rsidRPr="00BE7391">
              <w:rPr>
                <w:rFonts w:ascii="Arial" w:hAnsi="Arial" w:cs="Arial"/>
                <w:bCs/>
                <w:sz w:val="20"/>
              </w:rPr>
              <w:t>Кор. счет</w:t>
            </w:r>
            <w:proofErr w:type="gramEnd"/>
            <w:r w:rsidRPr="00BE7391">
              <w:rPr>
                <w:rFonts w:ascii="Arial" w:hAnsi="Arial" w:cs="Arial"/>
                <w:bCs/>
                <w:sz w:val="20"/>
              </w:rPr>
              <w:t xml:space="preserve"> № 30101810800000000649 </w:t>
            </w:r>
          </w:p>
          <w:p w:rsidR="00BE7391" w:rsidRDefault="00BE7391" w:rsidP="00B22A99">
            <w:pPr>
              <w:jc w:val="both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E7391">
              <w:rPr>
                <w:rFonts w:ascii="Arial" w:hAnsi="Arial" w:cs="Arial"/>
                <w:bCs/>
                <w:sz w:val="20"/>
              </w:rPr>
              <w:t>БИК 046850649</w:t>
            </w:r>
            <w:r w:rsidRPr="00BE7391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  <w:p w:rsidR="00BE7391" w:rsidRPr="00BE7391" w:rsidRDefault="00BE7391" w:rsidP="00B22A99">
            <w:pPr>
              <w:jc w:val="both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E7391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ru-RU"/>
              </w:rPr>
              <w:t>Тел.: 8 (4752) 70-07-00/ 89156664398</w:t>
            </w:r>
          </w:p>
          <w:p w:rsidR="00BE7391" w:rsidRDefault="00BE7391" w:rsidP="00B22A99">
            <w:pP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888" w:type="dxa"/>
          </w:tcPr>
          <w:p w:rsidR="00BE7391" w:rsidRDefault="00BE7391" w:rsidP="00B22A99">
            <w:pP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BE7391" w:rsidTr="00B22A99">
        <w:tc>
          <w:tcPr>
            <w:tcW w:w="5262" w:type="dxa"/>
          </w:tcPr>
          <w:p w:rsidR="00BE7391" w:rsidRDefault="00BE7391" w:rsidP="00B22A99">
            <w:pPr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E739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АО «Тамбовские коммунальные системы» </w:t>
            </w:r>
          </w:p>
          <w:p w:rsidR="00BE7391" w:rsidRDefault="00BE7391" w:rsidP="00B22A99">
            <w:pPr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E739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 </w:t>
            </w:r>
          </w:p>
          <w:p w:rsidR="00BE7391" w:rsidRPr="00BE7391" w:rsidRDefault="00BE7391" w:rsidP="00B22A99">
            <w:pPr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E739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Главный управляющий директор</w:t>
            </w:r>
          </w:p>
          <w:p w:rsidR="00BE7391" w:rsidRDefault="00BE7391" w:rsidP="00B22A99">
            <w:pPr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BE7391" w:rsidRDefault="00BE7391" w:rsidP="00B22A99">
            <w:pPr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E739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</w:t>
            </w:r>
            <w:r w:rsidRPr="007159E1">
              <w:rPr>
                <w:rFonts w:ascii="Arial" w:hAnsi="Arial" w:cs="Arial"/>
                <w:bCs/>
                <w:sz w:val="20"/>
              </w:rPr>
              <w:t>__________</w:t>
            </w:r>
            <w:r w:rsidR="00067267">
              <w:rPr>
                <w:rFonts w:ascii="Arial" w:hAnsi="Arial" w:cs="Arial"/>
                <w:bCs/>
                <w:sz w:val="20"/>
              </w:rPr>
              <w:t>________</w:t>
            </w:r>
            <w:r w:rsidRPr="007159E1">
              <w:rPr>
                <w:rFonts w:ascii="Arial" w:hAnsi="Arial" w:cs="Arial"/>
                <w:bCs/>
                <w:sz w:val="20"/>
              </w:rPr>
              <w:t>____Г.И.</w:t>
            </w:r>
            <w:r>
              <w:rPr>
                <w:rFonts w:ascii="Arial" w:hAnsi="Arial" w:cs="Arial"/>
                <w:bCs/>
                <w:sz w:val="20"/>
              </w:rPr>
              <w:t xml:space="preserve"> </w:t>
            </w:r>
            <w:r w:rsidRPr="007159E1">
              <w:rPr>
                <w:rFonts w:ascii="Arial" w:hAnsi="Arial" w:cs="Arial"/>
                <w:bCs/>
                <w:sz w:val="20"/>
              </w:rPr>
              <w:t>Иващенко</w:t>
            </w:r>
            <w:r w:rsidRPr="00BE739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  </w:t>
            </w:r>
          </w:p>
          <w:p w:rsidR="00BE7391" w:rsidRDefault="00BE7391" w:rsidP="00B22A99">
            <w:pPr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BE7391" w:rsidRPr="007159E1" w:rsidRDefault="00BE7391" w:rsidP="00B22A99">
            <w:pPr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888" w:type="dxa"/>
          </w:tcPr>
          <w:p w:rsidR="00BE7391" w:rsidRDefault="00BE7391" w:rsidP="00B22A99">
            <w:pP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</w:tr>
    </w:tbl>
    <w:p w:rsidR="00B85B83" w:rsidRDefault="00B85B83" w:rsidP="00B85B83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B85B83" w:rsidRDefault="00B85B83">
      <w:pPr>
        <w:rPr>
          <w:rFonts w:ascii="Arial" w:eastAsia="Times New Roman" w:hAnsi="Arial" w:cs="Arial"/>
          <w:b/>
          <w:sz w:val="20"/>
          <w:szCs w:val="20"/>
          <w:lang w:eastAsia="ru-RU"/>
        </w:rPr>
      </w:pPr>
      <w:r>
        <w:rPr>
          <w:rFonts w:ascii="Arial" w:eastAsia="Times New Roman" w:hAnsi="Arial" w:cs="Arial"/>
          <w:b/>
          <w:sz w:val="20"/>
          <w:szCs w:val="20"/>
          <w:lang w:eastAsia="ru-RU"/>
        </w:rPr>
        <w:br w:type="page"/>
      </w:r>
    </w:p>
    <w:p w:rsidR="00BE7391" w:rsidRPr="00B85B83" w:rsidRDefault="00B85B83" w:rsidP="008817F4">
      <w:pPr>
        <w:spacing w:after="0" w:line="360" w:lineRule="auto"/>
        <w:ind w:left="5670" w:right="-23"/>
        <w:rPr>
          <w:rFonts w:ascii="Arial" w:eastAsia="Times New Roman" w:hAnsi="Arial" w:cs="Arial"/>
          <w:sz w:val="20"/>
          <w:szCs w:val="20"/>
          <w:lang w:eastAsia="ru-RU"/>
        </w:rPr>
      </w:pPr>
      <w:r w:rsidRPr="00B85B83">
        <w:rPr>
          <w:rFonts w:ascii="Arial" w:eastAsia="Times New Roman" w:hAnsi="Arial" w:cs="Arial"/>
          <w:sz w:val="20"/>
          <w:szCs w:val="20"/>
          <w:lang w:eastAsia="ru-RU"/>
        </w:rPr>
        <w:lastRenderedPageBreak/>
        <w:t>Приложение №1</w:t>
      </w:r>
    </w:p>
    <w:p w:rsidR="00B85B83" w:rsidRDefault="00B85B83" w:rsidP="008817F4">
      <w:pPr>
        <w:spacing w:after="0" w:line="360" w:lineRule="auto"/>
        <w:ind w:left="5670" w:right="-23"/>
        <w:rPr>
          <w:rFonts w:ascii="Arial" w:eastAsia="Times New Roman" w:hAnsi="Arial" w:cs="Arial"/>
          <w:sz w:val="20"/>
          <w:szCs w:val="20"/>
          <w:lang w:eastAsia="ru-RU"/>
        </w:rPr>
      </w:pPr>
      <w:r w:rsidRPr="00B85B83">
        <w:rPr>
          <w:rFonts w:ascii="Arial" w:eastAsia="Times New Roman" w:hAnsi="Arial" w:cs="Arial"/>
          <w:sz w:val="20"/>
          <w:szCs w:val="20"/>
          <w:lang w:eastAsia="ru-RU"/>
        </w:rPr>
        <w:t xml:space="preserve">К Договору №____________ </w:t>
      </w:r>
      <w:proofErr w:type="gramStart"/>
      <w:r w:rsidRPr="00B85B83">
        <w:rPr>
          <w:rFonts w:ascii="Arial" w:eastAsia="Times New Roman" w:hAnsi="Arial" w:cs="Arial"/>
          <w:sz w:val="20"/>
          <w:szCs w:val="20"/>
          <w:lang w:eastAsia="ru-RU"/>
        </w:rPr>
        <w:t>от</w:t>
      </w:r>
      <w:proofErr w:type="gramEnd"/>
      <w:r w:rsidRPr="00B85B83">
        <w:rPr>
          <w:rFonts w:ascii="Arial" w:eastAsia="Times New Roman" w:hAnsi="Arial" w:cs="Arial"/>
          <w:sz w:val="20"/>
          <w:szCs w:val="20"/>
          <w:lang w:eastAsia="ru-RU"/>
        </w:rPr>
        <w:t xml:space="preserve"> ________</w:t>
      </w:r>
    </w:p>
    <w:p w:rsidR="00B85B83" w:rsidRPr="00B85B83" w:rsidRDefault="00B85B83" w:rsidP="00B85B83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B85B83">
        <w:rPr>
          <w:rFonts w:ascii="Arial" w:hAnsi="Arial" w:cs="Arial"/>
          <w:b/>
          <w:sz w:val="20"/>
          <w:szCs w:val="20"/>
        </w:rPr>
        <w:t xml:space="preserve">Техническое задание </w:t>
      </w:r>
    </w:p>
    <w:p w:rsidR="00B85B83" w:rsidRPr="00B85B83" w:rsidRDefault="00B85B83" w:rsidP="00B85B83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B85B83">
        <w:rPr>
          <w:rFonts w:ascii="Arial" w:hAnsi="Arial" w:cs="Arial"/>
          <w:b/>
          <w:sz w:val="20"/>
          <w:szCs w:val="20"/>
        </w:rPr>
        <w:t xml:space="preserve">на проведение натурных исследований и измерений </w:t>
      </w:r>
    </w:p>
    <w:p w:rsidR="00B85B83" w:rsidRPr="00B85B83" w:rsidRDefault="00B85B83" w:rsidP="00B85B83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B85B83">
        <w:rPr>
          <w:rFonts w:ascii="Arial" w:hAnsi="Arial" w:cs="Arial"/>
          <w:sz w:val="20"/>
          <w:szCs w:val="20"/>
        </w:rPr>
        <w:t>на границе устанавливаемой</w:t>
      </w:r>
      <w:r w:rsidRPr="00B85B83">
        <w:rPr>
          <w:rFonts w:ascii="Arial" w:hAnsi="Arial" w:cs="Arial"/>
          <w:b/>
          <w:sz w:val="20"/>
          <w:szCs w:val="20"/>
        </w:rPr>
        <w:t xml:space="preserve"> </w:t>
      </w:r>
      <w:r w:rsidRPr="00B85B83">
        <w:rPr>
          <w:rFonts w:ascii="Arial" w:hAnsi="Arial" w:cs="Arial"/>
          <w:sz w:val="20"/>
          <w:szCs w:val="20"/>
        </w:rPr>
        <w:t>санитарно-защитной зоны для объекта: АО «Тамбовские коммунальные системы», площадка - Очистные сооружения канализации города Тамбова</w:t>
      </w:r>
    </w:p>
    <w:p w:rsidR="00B85B83" w:rsidRPr="00B85B83" w:rsidRDefault="00B85B83" w:rsidP="00B85B83">
      <w:pPr>
        <w:spacing w:after="0"/>
        <w:jc w:val="center"/>
        <w:rPr>
          <w:rFonts w:ascii="Arial" w:hAnsi="Arial" w:cs="Arial"/>
          <w:sz w:val="20"/>
          <w:szCs w:val="20"/>
        </w:rPr>
      </w:pPr>
    </w:p>
    <w:tbl>
      <w:tblPr>
        <w:tblStyle w:val="a7"/>
        <w:tblW w:w="0" w:type="auto"/>
        <w:tblInd w:w="-318" w:type="dxa"/>
        <w:tblLook w:val="04A0" w:firstRow="1" w:lastRow="0" w:firstColumn="1" w:lastColumn="0" w:noHBand="0" w:noVBand="1"/>
      </w:tblPr>
      <w:tblGrid>
        <w:gridCol w:w="439"/>
        <w:gridCol w:w="3147"/>
        <w:gridCol w:w="6763"/>
      </w:tblGrid>
      <w:tr w:rsidR="00B85B83" w:rsidRPr="00B85B83" w:rsidTr="00B22A99">
        <w:trPr>
          <w:trHeight w:val="2035"/>
        </w:trPr>
        <w:tc>
          <w:tcPr>
            <w:tcW w:w="297" w:type="dxa"/>
          </w:tcPr>
          <w:p w:rsidR="00B85B83" w:rsidRPr="00B85B83" w:rsidRDefault="00B85B83" w:rsidP="00B85B8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B8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147" w:type="dxa"/>
          </w:tcPr>
          <w:p w:rsidR="00B85B83" w:rsidRPr="00B85B83" w:rsidRDefault="00B85B83" w:rsidP="00B85B8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85B83">
              <w:rPr>
                <w:rFonts w:ascii="Arial" w:hAnsi="Arial" w:cs="Arial"/>
                <w:sz w:val="20"/>
                <w:szCs w:val="20"/>
              </w:rPr>
              <w:t>Заказчик (наименование, адрес,  платежные и контактные реквизиты)</w:t>
            </w:r>
          </w:p>
        </w:tc>
        <w:tc>
          <w:tcPr>
            <w:tcW w:w="6763" w:type="dxa"/>
          </w:tcPr>
          <w:p w:rsidR="00B85B83" w:rsidRPr="00B85B83" w:rsidRDefault="00B85B83" w:rsidP="00B85B83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B83">
              <w:rPr>
                <w:rFonts w:ascii="Arial" w:hAnsi="Arial" w:cs="Arial"/>
                <w:sz w:val="20"/>
                <w:szCs w:val="20"/>
              </w:rPr>
              <w:t>Акционерное общество «Тамбовские коммунальные системы»</w:t>
            </w:r>
          </w:p>
          <w:p w:rsidR="00B85B83" w:rsidRPr="00B85B83" w:rsidRDefault="00B85B83" w:rsidP="00B85B83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B83">
              <w:rPr>
                <w:rFonts w:ascii="Arial" w:hAnsi="Arial" w:cs="Arial"/>
                <w:sz w:val="20"/>
                <w:szCs w:val="20"/>
              </w:rPr>
              <w:t xml:space="preserve">Адрес: 392000, г. Тамбов, ул. </w:t>
            </w:r>
            <w:proofErr w:type="spellStart"/>
            <w:r w:rsidRPr="00B85B83">
              <w:rPr>
                <w:rFonts w:ascii="Arial" w:hAnsi="Arial" w:cs="Arial"/>
                <w:sz w:val="20"/>
                <w:szCs w:val="20"/>
              </w:rPr>
              <w:t>Тулиновская</w:t>
            </w:r>
            <w:proofErr w:type="spellEnd"/>
            <w:r w:rsidRPr="00B85B83">
              <w:rPr>
                <w:rFonts w:ascii="Arial" w:hAnsi="Arial" w:cs="Arial"/>
                <w:sz w:val="20"/>
                <w:szCs w:val="20"/>
              </w:rPr>
              <w:t>, 5</w:t>
            </w:r>
          </w:p>
          <w:p w:rsidR="00B85B83" w:rsidRPr="00B85B83" w:rsidRDefault="00B85B83" w:rsidP="00B85B83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B83">
              <w:rPr>
                <w:rFonts w:ascii="Arial" w:hAnsi="Arial" w:cs="Arial"/>
                <w:sz w:val="20"/>
                <w:szCs w:val="20"/>
              </w:rPr>
              <w:t>ИНН / КПП 6832041909 / 682901001,</w:t>
            </w:r>
          </w:p>
          <w:p w:rsidR="00B85B83" w:rsidRPr="00B85B83" w:rsidRDefault="00B85B83" w:rsidP="00B85B83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B83">
              <w:rPr>
                <w:rFonts w:ascii="Arial" w:hAnsi="Arial" w:cs="Arial"/>
                <w:sz w:val="20"/>
                <w:szCs w:val="20"/>
              </w:rPr>
              <w:t>ОГРН 1036888185916</w:t>
            </w:r>
          </w:p>
          <w:p w:rsidR="00B85B83" w:rsidRPr="00B85B83" w:rsidRDefault="00B85B83" w:rsidP="00B85B83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B83">
              <w:rPr>
                <w:rFonts w:ascii="Arial" w:hAnsi="Arial" w:cs="Arial"/>
                <w:sz w:val="20"/>
                <w:szCs w:val="20"/>
              </w:rPr>
              <w:t>Тел. 8(475-2)700-700, Факс 8(475-2) 713-406,</w:t>
            </w:r>
          </w:p>
          <w:p w:rsidR="00B85B83" w:rsidRPr="00B85B83" w:rsidRDefault="00B85B83" w:rsidP="00B85B83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B83">
              <w:rPr>
                <w:rFonts w:ascii="Arial" w:hAnsi="Arial" w:cs="Arial"/>
                <w:sz w:val="20"/>
                <w:szCs w:val="20"/>
              </w:rPr>
              <w:t xml:space="preserve">Электронная почта: </w:t>
            </w:r>
            <w:r w:rsidRPr="00B85B83">
              <w:rPr>
                <w:rFonts w:ascii="Arial" w:hAnsi="Arial" w:cs="Arial"/>
                <w:sz w:val="20"/>
                <w:szCs w:val="20"/>
                <w:lang w:val="en-US"/>
              </w:rPr>
              <w:t>info</w:t>
            </w:r>
            <w:r w:rsidRPr="00B85B83">
              <w:rPr>
                <w:rFonts w:ascii="Arial" w:hAnsi="Arial" w:cs="Arial"/>
                <w:sz w:val="20"/>
                <w:szCs w:val="20"/>
              </w:rPr>
              <w:t>@tamcomsys.ru</w:t>
            </w:r>
          </w:p>
          <w:p w:rsidR="00B85B83" w:rsidRPr="00B85B83" w:rsidRDefault="00B85B83" w:rsidP="00B85B83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85B83">
              <w:rPr>
                <w:rFonts w:ascii="Arial" w:hAnsi="Arial" w:cs="Arial"/>
                <w:sz w:val="20"/>
                <w:szCs w:val="20"/>
              </w:rPr>
              <w:t>р</w:t>
            </w:r>
            <w:proofErr w:type="gramEnd"/>
            <w:r w:rsidRPr="00B85B83">
              <w:rPr>
                <w:rFonts w:ascii="Arial" w:hAnsi="Arial" w:cs="Arial"/>
                <w:sz w:val="20"/>
                <w:szCs w:val="20"/>
              </w:rPr>
              <w:t>/с</w:t>
            </w:r>
            <w:r w:rsidRPr="00B85B83">
              <w:rPr>
                <w:rFonts w:ascii="Arial" w:hAnsi="Arial" w:cs="Arial"/>
                <w:color w:val="000000"/>
                <w:sz w:val="20"/>
                <w:szCs w:val="20"/>
              </w:rPr>
              <w:t>40702810161000104183</w:t>
            </w:r>
            <w:r w:rsidRPr="00B85B83">
              <w:rPr>
                <w:rFonts w:ascii="Arial" w:hAnsi="Arial" w:cs="Arial"/>
                <w:sz w:val="20"/>
                <w:szCs w:val="20"/>
              </w:rPr>
              <w:t xml:space="preserve"> в Тамбовском отделении № 8594 ПАО Сбербанк г. Тамбов,</w:t>
            </w:r>
          </w:p>
          <w:p w:rsidR="00B85B83" w:rsidRPr="00B85B83" w:rsidRDefault="00B85B83" w:rsidP="00B85B8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85B83">
              <w:rPr>
                <w:rFonts w:ascii="Arial" w:hAnsi="Arial" w:cs="Arial"/>
                <w:sz w:val="20"/>
                <w:szCs w:val="20"/>
              </w:rPr>
              <w:t>к/с 30101810800000000649, БИК 04685649</w:t>
            </w:r>
          </w:p>
        </w:tc>
      </w:tr>
      <w:tr w:rsidR="00B85B83" w:rsidRPr="00B85B83" w:rsidTr="00B85B83">
        <w:tc>
          <w:tcPr>
            <w:tcW w:w="0" w:type="auto"/>
          </w:tcPr>
          <w:p w:rsidR="00B85B83" w:rsidRPr="00B85B83" w:rsidRDefault="00B85B83" w:rsidP="00B85B8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B8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147" w:type="dxa"/>
          </w:tcPr>
          <w:p w:rsidR="00B85B83" w:rsidRPr="00B85B83" w:rsidRDefault="00B85B83" w:rsidP="00B85B8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85B83">
              <w:rPr>
                <w:rFonts w:ascii="Arial" w:hAnsi="Arial" w:cs="Arial"/>
                <w:sz w:val="20"/>
                <w:szCs w:val="20"/>
              </w:rPr>
              <w:t xml:space="preserve">Основание </w:t>
            </w:r>
          </w:p>
        </w:tc>
        <w:tc>
          <w:tcPr>
            <w:tcW w:w="6763" w:type="dxa"/>
          </w:tcPr>
          <w:p w:rsidR="00B85B83" w:rsidRPr="00B85B83" w:rsidRDefault="00B85B83" w:rsidP="00B85B8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85B83">
              <w:rPr>
                <w:rFonts w:ascii="Arial" w:hAnsi="Arial" w:cs="Arial"/>
                <w:sz w:val="20"/>
                <w:szCs w:val="20"/>
              </w:rPr>
              <w:t>- Постановление Правительства РФ от 03.03.2018 № 222 «Об утверждении Правил установления санитарно-защитных зон и использования земельных участков, расположенных в границах санитарно-защитных зон»;</w:t>
            </w:r>
          </w:p>
          <w:p w:rsidR="00B85B83" w:rsidRPr="00B85B83" w:rsidRDefault="00B85B83" w:rsidP="00B85B8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85B83">
              <w:rPr>
                <w:rFonts w:ascii="Arial" w:hAnsi="Arial" w:cs="Arial"/>
                <w:sz w:val="20"/>
                <w:szCs w:val="20"/>
              </w:rPr>
              <w:t>-СанПиН 2.2.1/2.1.1.1200-03 "Санитарно-защитные зоны и санитарная классификация предприятий, сооружений и иных объектов"</w:t>
            </w:r>
          </w:p>
        </w:tc>
      </w:tr>
      <w:tr w:rsidR="00B85B83" w:rsidRPr="00B85B83" w:rsidTr="00B85B83">
        <w:trPr>
          <w:trHeight w:val="316"/>
        </w:trPr>
        <w:tc>
          <w:tcPr>
            <w:tcW w:w="0" w:type="auto"/>
          </w:tcPr>
          <w:p w:rsidR="00B85B83" w:rsidRPr="00B85B83" w:rsidRDefault="00B85B83" w:rsidP="00B85B8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B83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147" w:type="dxa"/>
          </w:tcPr>
          <w:p w:rsidR="00B85B83" w:rsidRPr="00B85B83" w:rsidRDefault="00B85B83" w:rsidP="00B85B8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85B83">
              <w:rPr>
                <w:rFonts w:ascii="Arial" w:hAnsi="Arial" w:cs="Arial"/>
                <w:sz w:val="20"/>
                <w:szCs w:val="20"/>
              </w:rPr>
              <w:t>Местонахождение объекта</w:t>
            </w:r>
          </w:p>
        </w:tc>
        <w:tc>
          <w:tcPr>
            <w:tcW w:w="6763" w:type="dxa"/>
          </w:tcPr>
          <w:p w:rsidR="00B85B83" w:rsidRPr="00B85B83" w:rsidRDefault="00B85B83" w:rsidP="00B85B8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85B83">
              <w:rPr>
                <w:rFonts w:ascii="Arial" w:hAnsi="Arial" w:cs="Arial"/>
                <w:sz w:val="20"/>
                <w:szCs w:val="20"/>
              </w:rPr>
              <w:t xml:space="preserve">392000, г. Тамбов, ул. </w:t>
            </w:r>
            <w:proofErr w:type="spellStart"/>
            <w:r w:rsidRPr="00B85B83">
              <w:rPr>
                <w:rFonts w:ascii="Arial" w:hAnsi="Arial" w:cs="Arial"/>
                <w:sz w:val="20"/>
                <w:szCs w:val="20"/>
              </w:rPr>
              <w:t>Чумарсовская</w:t>
            </w:r>
            <w:proofErr w:type="spellEnd"/>
            <w:r w:rsidRPr="00B85B83">
              <w:rPr>
                <w:rFonts w:ascii="Arial" w:hAnsi="Arial" w:cs="Arial"/>
                <w:sz w:val="20"/>
                <w:szCs w:val="20"/>
              </w:rPr>
              <w:t>, 1</w:t>
            </w:r>
          </w:p>
        </w:tc>
      </w:tr>
      <w:tr w:rsidR="00B85B83" w:rsidRPr="00B85B83" w:rsidTr="00B85B83">
        <w:trPr>
          <w:trHeight w:val="854"/>
        </w:trPr>
        <w:tc>
          <w:tcPr>
            <w:tcW w:w="0" w:type="auto"/>
          </w:tcPr>
          <w:p w:rsidR="00B85B83" w:rsidRPr="00B85B83" w:rsidRDefault="00B85B83" w:rsidP="00B85B8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B83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147" w:type="dxa"/>
          </w:tcPr>
          <w:p w:rsidR="00B85B83" w:rsidRPr="00B85B83" w:rsidRDefault="00B85B83" w:rsidP="00B85B8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85B83">
              <w:rPr>
                <w:rFonts w:ascii="Arial" w:hAnsi="Arial" w:cs="Arial"/>
                <w:sz w:val="20"/>
                <w:szCs w:val="20"/>
              </w:rPr>
              <w:t>Специализация объекта</w:t>
            </w:r>
          </w:p>
        </w:tc>
        <w:tc>
          <w:tcPr>
            <w:tcW w:w="6763" w:type="dxa"/>
          </w:tcPr>
          <w:p w:rsidR="00B85B83" w:rsidRPr="00B85B83" w:rsidRDefault="00B85B83" w:rsidP="00B85B8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85B83">
              <w:rPr>
                <w:rFonts w:ascii="Arial" w:hAnsi="Arial" w:cs="Arial"/>
                <w:sz w:val="20"/>
                <w:szCs w:val="20"/>
              </w:rPr>
              <w:t>Очистка городских сточных вод с удалением биогенных элементов и обеззараживанием, с системой обезвоживания осадков с целью их последующей утилизации.</w:t>
            </w:r>
          </w:p>
        </w:tc>
      </w:tr>
      <w:tr w:rsidR="00B85B83" w:rsidRPr="00B85B83" w:rsidTr="00B85B83">
        <w:trPr>
          <w:trHeight w:val="385"/>
        </w:trPr>
        <w:tc>
          <w:tcPr>
            <w:tcW w:w="0" w:type="auto"/>
          </w:tcPr>
          <w:p w:rsidR="00B85B83" w:rsidRPr="00B85B83" w:rsidRDefault="00B85B83" w:rsidP="00B85B8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B83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147" w:type="dxa"/>
          </w:tcPr>
          <w:p w:rsidR="00B85B83" w:rsidRPr="00B85B83" w:rsidRDefault="00B85B83" w:rsidP="00B85B8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85B83">
              <w:rPr>
                <w:rFonts w:ascii="Arial" w:hAnsi="Arial" w:cs="Arial"/>
                <w:sz w:val="20"/>
                <w:szCs w:val="20"/>
              </w:rPr>
              <w:t>Состояние объекта</w:t>
            </w:r>
          </w:p>
        </w:tc>
        <w:tc>
          <w:tcPr>
            <w:tcW w:w="6763" w:type="dxa"/>
          </w:tcPr>
          <w:p w:rsidR="00B85B83" w:rsidRPr="00B85B83" w:rsidRDefault="00B85B83" w:rsidP="00B85B8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85B83">
              <w:rPr>
                <w:rFonts w:ascii="Arial" w:hAnsi="Arial" w:cs="Arial"/>
                <w:sz w:val="20"/>
                <w:szCs w:val="20"/>
              </w:rPr>
              <w:t>Действующий.</w:t>
            </w:r>
          </w:p>
        </w:tc>
      </w:tr>
      <w:tr w:rsidR="00B85B83" w:rsidRPr="00B85B83" w:rsidTr="00B85B83">
        <w:trPr>
          <w:trHeight w:val="729"/>
        </w:trPr>
        <w:tc>
          <w:tcPr>
            <w:tcW w:w="0" w:type="auto"/>
          </w:tcPr>
          <w:p w:rsidR="00B85B83" w:rsidRPr="00B85B83" w:rsidRDefault="00B85B83" w:rsidP="00B85B8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B83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147" w:type="dxa"/>
          </w:tcPr>
          <w:p w:rsidR="00B85B83" w:rsidRPr="00B85B83" w:rsidRDefault="00B85B83" w:rsidP="00B85B8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85B83">
              <w:rPr>
                <w:rFonts w:ascii="Arial" w:hAnsi="Arial" w:cs="Arial"/>
                <w:sz w:val="20"/>
                <w:szCs w:val="20"/>
              </w:rPr>
              <w:t>Производительность объекта:</w:t>
            </w:r>
          </w:p>
          <w:p w:rsidR="00B85B83" w:rsidRPr="00B85B83" w:rsidRDefault="00B85B83" w:rsidP="00B85B8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85B83">
              <w:rPr>
                <w:rFonts w:ascii="Arial" w:hAnsi="Arial" w:cs="Arial"/>
                <w:sz w:val="20"/>
                <w:szCs w:val="20"/>
              </w:rPr>
              <w:t>- проектная;</w:t>
            </w:r>
          </w:p>
          <w:p w:rsidR="00B85B83" w:rsidRPr="00B85B83" w:rsidRDefault="00B85B83" w:rsidP="00B85B8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85B83">
              <w:rPr>
                <w:rFonts w:ascii="Arial" w:hAnsi="Arial" w:cs="Arial"/>
                <w:sz w:val="20"/>
                <w:szCs w:val="20"/>
              </w:rPr>
              <w:t>- фактическая</w:t>
            </w:r>
          </w:p>
        </w:tc>
        <w:tc>
          <w:tcPr>
            <w:tcW w:w="6763" w:type="dxa"/>
          </w:tcPr>
          <w:p w:rsidR="00B85B83" w:rsidRPr="00B85B83" w:rsidRDefault="00B85B83" w:rsidP="00B85B8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B85B83" w:rsidRPr="00B85B83" w:rsidRDefault="00B85B83" w:rsidP="00B85B8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85B83">
              <w:rPr>
                <w:rFonts w:ascii="Arial" w:hAnsi="Arial" w:cs="Arial"/>
                <w:sz w:val="20"/>
                <w:szCs w:val="20"/>
              </w:rPr>
              <w:t>- 130 тыс. м</w:t>
            </w:r>
            <w:r w:rsidRPr="00B85B83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Pr="00B85B83">
              <w:rPr>
                <w:rFonts w:ascii="Arial" w:hAnsi="Arial" w:cs="Arial"/>
                <w:sz w:val="20"/>
                <w:szCs w:val="20"/>
              </w:rPr>
              <w:t xml:space="preserve">  в сутки;</w:t>
            </w:r>
          </w:p>
          <w:p w:rsidR="00B85B83" w:rsidRPr="00B85B83" w:rsidRDefault="00B85B83" w:rsidP="00B85B8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85B83">
              <w:rPr>
                <w:rFonts w:ascii="Arial" w:hAnsi="Arial" w:cs="Arial"/>
                <w:sz w:val="20"/>
                <w:szCs w:val="20"/>
              </w:rPr>
              <w:t>- по итогам работы за 2019 гг. - 76,5 тыс. м</w:t>
            </w:r>
            <w:r w:rsidRPr="00B85B83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3 </w:t>
            </w:r>
            <w:r w:rsidRPr="00B85B83">
              <w:rPr>
                <w:rFonts w:ascii="Arial" w:hAnsi="Arial" w:cs="Arial"/>
                <w:sz w:val="20"/>
                <w:szCs w:val="20"/>
              </w:rPr>
              <w:t>в сутки.</w:t>
            </w:r>
          </w:p>
        </w:tc>
      </w:tr>
      <w:tr w:rsidR="00B85B83" w:rsidRPr="00B85B83" w:rsidTr="00B85B83">
        <w:tc>
          <w:tcPr>
            <w:tcW w:w="0" w:type="auto"/>
          </w:tcPr>
          <w:p w:rsidR="00B85B83" w:rsidRPr="00B85B83" w:rsidRDefault="00B85B83" w:rsidP="00B85B8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B83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147" w:type="dxa"/>
          </w:tcPr>
          <w:p w:rsidR="00B85B83" w:rsidRPr="00B85B83" w:rsidRDefault="00B85B83" w:rsidP="00B85B83">
            <w:pPr>
              <w:pStyle w:val="a8"/>
              <w:spacing w:line="276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85B83">
              <w:rPr>
                <w:rFonts w:ascii="Arial" w:hAnsi="Arial" w:cs="Arial"/>
                <w:sz w:val="20"/>
                <w:szCs w:val="20"/>
              </w:rPr>
              <w:t>Наименование оказываемых работ</w:t>
            </w:r>
          </w:p>
        </w:tc>
        <w:tc>
          <w:tcPr>
            <w:tcW w:w="6763" w:type="dxa"/>
          </w:tcPr>
          <w:p w:rsidR="00B85B83" w:rsidRPr="00B85B83" w:rsidRDefault="00B85B83" w:rsidP="00B85B83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B83">
              <w:rPr>
                <w:rFonts w:ascii="Arial" w:hAnsi="Arial" w:cs="Arial"/>
                <w:sz w:val="20"/>
                <w:szCs w:val="20"/>
              </w:rPr>
              <w:t>1. Проведение исследований состояния атмосферного воздуха на границе СЗЗ:</w:t>
            </w:r>
          </w:p>
          <w:p w:rsidR="00B85B83" w:rsidRPr="00B85B83" w:rsidRDefault="00B85B83" w:rsidP="00B85B83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B83">
              <w:rPr>
                <w:rFonts w:ascii="Arial" w:hAnsi="Arial" w:cs="Arial"/>
                <w:sz w:val="20"/>
                <w:szCs w:val="20"/>
              </w:rPr>
              <w:t xml:space="preserve">- по 50 дней измерений концентраций загрязняющих веществ, в четырех  контрольных точках, с учетом направления ветра, по веществам - аммиак, сероводород, фенол, формальдегид, смесь меркаптанов (в пересчете на </w:t>
            </w:r>
            <w:proofErr w:type="spellStart"/>
            <w:r w:rsidRPr="00B85B83">
              <w:rPr>
                <w:rFonts w:ascii="Arial" w:hAnsi="Arial" w:cs="Arial"/>
                <w:sz w:val="20"/>
                <w:szCs w:val="20"/>
              </w:rPr>
              <w:t>этилмеркаптан</w:t>
            </w:r>
            <w:proofErr w:type="spellEnd"/>
            <w:r w:rsidRPr="00B85B83">
              <w:rPr>
                <w:rFonts w:ascii="Arial" w:hAnsi="Arial" w:cs="Arial"/>
                <w:sz w:val="20"/>
                <w:szCs w:val="20"/>
              </w:rPr>
              <w:t>), во все сезоны года, в соответствии с программой исследований состояния атмосферного воздуха на границе устанавливаемой СЗЗ, представленной в проекте СЗЗ.</w:t>
            </w:r>
          </w:p>
          <w:p w:rsidR="00B85B83" w:rsidRPr="00B85B83" w:rsidRDefault="00B85B83" w:rsidP="00B85B83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B83">
              <w:rPr>
                <w:rFonts w:ascii="Arial" w:hAnsi="Arial" w:cs="Arial"/>
                <w:sz w:val="20"/>
                <w:szCs w:val="20"/>
              </w:rPr>
              <w:t>2. Проведение исследований уровня шумового воздействия на границе устанавливаемой СЗЗ:</w:t>
            </w:r>
          </w:p>
          <w:p w:rsidR="00B85B83" w:rsidRPr="00B85B83" w:rsidRDefault="00B85B83" w:rsidP="00B85B83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B83">
              <w:rPr>
                <w:rFonts w:ascii="Arial" w:hAnsi="Arial" w:cs="Arial"/>
                <w:sz w:val="20"/>
                <w:szCs w:val="20"/>
              </w:rPr>
              <w:t>- по 8 измерений  в четырех контрольных точках в дневное и ночное время суток  во все сезоны года (т.е. 4 замера днем и 4 замера ночью в каждой точке),  в соответствии с программой исследований уровня шумового воздействия на границе устанавливаемой СЗЗ представленной в проекте СЗЗ.</w:t>
            </w:r>
          </w:p>
          <w:p w:rsidR="00B85B83" w:rsidRPr="00B85B83" w:rsidRDefault="00B85B83" w:rsidP="00B85B83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B83">
              <w:rPr>
                <w:rFonts w:ascii="Arial" w:hAnsi="Arial" w:cs="Arial"/>
                <w:sz w:val="20"/>
                <w:szCs w:val="20"/>
              </w:rPr>
              <w:t>3. Подготовка технического отчета о результатах исследований (измерений) атмосферного воздуха, уровней физического воздействия на атмосферный воздух на границе устанавливаемой СЗЗ.</w:t>
            </w:r>
          </w:p>
          <w:p w:rsidR="00B85B83" w:rsidRPr="00B85B83" w:rsidRDefault="00B85B83" w:rsidP="00B85B83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B83">
              <w:rPr>
                <w:rFonts w:ascii="Arial" w:hAnsi="Arial" w:cs="Arial"/>
                <w:sz w:val="20"/>
                <w:szCs w:val="20"/>
              </w:rPr>
              <w:t xml:space="preserve">4. Прохождение  санитарно-эпидемиологической экспертизы в отношении результатов исследований (измерений) состояния атмосферного воздуха, уровня шумового воздействия на границе устанавливаемой СЗЗ (стоимость экспертизы  входит в стоимость работ по договору и проводится силами и за счет средств </w:t>
            </w:r>
            <w:r w:rsidRPr="00B85B83">
              <w:rPr>
                <w:rFonts w:ascii="Arial" w:hAnsi="Arial" w:cs="Arial"/>
                <w:sz w:val="20"/>
                <w:szCs w:val="20"/>
              </w:rPr>
              <w:lastRenderedPageBreak/>
              <w:t>Исполнителя);</w:t>
            </w:r>
          </w:p>
        </w:tc>
      </w:tr>
      <w:tr w:rsidR="00B85B83" w:rsidRPr="00B85B83" w:rsidTr="00B85B83">
        <w:trPr>
          <w:trHeight w:val="265"/>
        </w:trPr>
        <w:tc>
          <w:tcPr>
            <w:tcW w:w="0" w:type="auto"/>
          </w:tcPr>
          <w:p w:rsidR="00B85B83" w:rsidRPr="00B85B83" w:rsidRDefault="00B85B83" w:rsidP="00B85B8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B83">
              <w:rPr>
                <w:rFonts w:ascii="Arial" w:hAnsi="Arial" w:cs="Arial"/>
                <w:sz w:val="20"/>
                <w:szCs w:val="20"/>
              </w:rPr>
              <w:lastRenderedPageBreak/>
              <w:t>8</w:t>
            </w:r>
          </w:p>
        </w:tc>
        <w:tc>
          <w:tcPr>
            <w:tcW w:w="3147" w:type="dxa"/>
          </w:tcPr>
          <w:p w:rsidR="00B85B83" w:rsidRPr="00B85B83" w:rsidRDefault="00B85B83" w:rsidP="00B85B8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85B83">
              <w:rPr>
                <w:rFonts w:ascii="Arial" w:hAnsi="Arial" w:cs="Arial"/>
                <w:sz w:val="20"/>
                <w:szCs w:val="20"/>
              </w:rPr>
              <w:t>Режим работы производства</w:t>
            </w:r>
          </w:p>
        </w:tc>
        <w:tc>
          <w:tcPr>
            <w:tcW w:w="6763" w:type="dxa"/>
          </w:tcPr>
          <w:p w:rsidR="00B85B83" w:rsidRPr="00B85B83" w:rsidRDefault="00B85B83" w:rsidP="00B85B8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85B83">
              <w:rPr>
                <w:rFonts w:ascii="Arial" w:hAnsi="Arial" w:cs="Arial"/>
                <w:sz w:val="20"/>
                <w:szCs w:val="20"/>
              </w:rPr>
              <w:t>Круглосуточный, круглогодичный.</w:t>
            </w:r>
          </w:p>
        </w:tc>
      </w:tr>
      <w:tr w:rsidR="00B85B83" w:rsidRPr="00B85B83" w:rsidTr="00B85B83">
        <w:trPr>
          <w:trHeight w:val="744"/>
        </w:trPr>
        <w:tc>
          <w:tcPr>
            <w:tcW w:w="0" w:type="auto"/>
          </w:tcPr>
          <w:p w:rsidR="00B85B83" w:rsidRPr="00B85B83" w:rsidRDefault="00B85B83" w:rsidP="00B85B8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B83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3147" w:type="dxa"/>
          </w:tcPr>
          <w:p w:rsidR="00B85B83" w:rsidRPr="00B85B83" w:rsidRDefault="00B85B83" w:rsidP="00B85B8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85B83">
              <w:rPr>
                <w:rFonts w:ascii="Arial" w:hAnsi="Arial" w:cs="Arial"/>
                <w:sz w:val="20"/>
                <w:szCs w:val="20"/>
              </w:rPr>
              <w:t>Цель и назначение работ</w:t>
            </w:r>
          </w:p>
        </w:tc>
        <w:tc>
          <w:tcPr>
            <w:tcW w:w="6763" w:type="dxa"/>
          </w:tcPr>
          <w:p w:rsidR="00B85B83" w:rsidRPr="00B85B83" w:rsidRDefault="00B85B83" w:rsidP="00B85B8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85B83">
              <w:rPr>
                <w:rFonts w:ascii="Arial" w:hAnsi="Arial" w:cs="Arial"/>
                <w:sz w:val="20"/>
                <w:szCs w:val="20"/>
              </w:rPr>
              <w:t xml:space="preserve">Установление санитарно-защитной зоны для объекта: АО «Тамбовские коммунальные системы», площадка </w:t>
            </w:r>
            <w:proofErr w:type="gramStart"/>
            <w:r w:rsidRPr="00B85B83">
              <w:rPr>
                <w:rFonts w:ascii="Arial" w:hAnsi="Arial" w:cs="Arial"/>
                <w:sz w:val="20"/>
                <w:szCs w:val="20"/>
              </w:rPr>
              <w:t>–О</w:t>
            </w:r>
            <w:proofErr w:type="gramEnd"/>
            <w:r w:rsidRPr="00B85B83">
              <w:rPr>
                <w:rFonts w:ascii="Arial" w:hAnsi="Arial" w:cs="Arial"/>
                <w:sz w:val="20"/>
                <w:szCs w:val="20"/>
              </w:rPr>
              <w:t xml:space="preserve">чистные сооружения канализации г. Тамбова. </w:t>
            </w:r>
          </w:p>
        </w:tc>
      </w:tr>
      <w:tr w:rsidR="00B85B83" w:rsidRPr="00B85B83" w:rsidTr="00B85B83">
        <w:trPr>
          <w:trHeight w:val="256"/>
        </w:trPr>
        <w:tc>
          <w:tcPr>
            <w:tcW w:w="0" w:type="auto"/>
          </w:tcPr>
          <w:p w:rsidR="00B85B83" w:rsidRPr="00B85B83" w:rsidRDefault="00B85B83" w:rsidP="00B85B8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B83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3147" w:type="dxa"/>
          </w:tcPr>
          <w:p w:rsidR="00B85B83" w:rsidRPr="00B85B83" w:rsidRDefault="00B85B83" w:rsidP="00B85B8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85B83">
              <w:rPr>
                <w:rFonts w:ascii="Arial" w:hAnsi="Arial" w:cs="Arial"/>
                <w:sz w:val="20"/>
                <w:szCs w:val="20"/>
              </w:rPr>
              <w:t>Сроки проектирования</w:t>
            </w:r>
          </w:p>
        </w:tc>
        <w:tc>
          <w:tcPr>
            <w:tcW w:w="6763" w:type="dxa"/>
          </w:tcPr>
          <w:p w:rsidR="00B85B83" w:rsidRPr="00B85B83" w:rsidRDefault="00B85B83" w:rsidP="00B85B8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85B83">
              <w:rPr>
                <w:rFonts w:ascii="Arial" w:hAnsi="Arial" w:cs="Arial"/>
                <w:sz w:val="20"/>
                <w:szCs w:val="20"/>
              </w:rPr>
              <w:t>Согласно условий</w:t>
            </w:r>
            <w:proofErr w:type="gramEnd"/>
            <w:r w:rsidRPr="00B85B83">
              <w:rPr>
                <w:rFonts w:ascii="Arial" w:hAnsi="Arial" w:cs="Arial"/>
                <w:sz w:val="20"/>
                <w:szCs w:val="20"/>
              </w:rPr>
              <w:t xml:space="preserve"> заключаемого договора.</w:t>
            </w:r>
          </w:p>
        </w:tc>
      </w:tr>
      <w:tr w:rsidR="00B85B83" w:rsidRPr="00B85B83" w:rsidTr="00B85B83">
        <w:trPr>
          <w:trHeight w:val="788"/>
        </w:trPr>
        <w:tc>
          <w:tcPr>
            <w:tcW w:w="0" w:type="auto"/>
          </w:tcPr>
          <w:p w:rsidR="00B85B83" w:rsidRPr="00B85B83" w:rsidRDefault="00B85B83" w:rsidP="00B85B8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B83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3147" w:type="dxa"/>
          </w:tcPr>
          <w:p w:rsidR="00B85B83" w:rsidRPr="00B85B83" w:rsidRDefault="00B85B83" w:rsidP="00B85B8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85B83">
              <w:rPr>
                <w:rFonts w:ascii="Arial" w:hAnsi="Arial" w:cs="Arial"/>
                <w:sz w:val="20"/>
                <w:szCs w:val="20"/>
              </w:rPr>
              <w:t>Требования к проектировщику</w:t>
            </w:r>
          </w:p>
        </w:tc>
        <w:tc>
          <w:tcPr>
            <w:tcW w:w="6763" w:type="dxa"/>
          </w:tcPr>
          <w:p w:rsidR="00B85B83" w:rsidRPr="00B85B83" w:rsidRDefault="00B85B83" w:rsidP="00B85B8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85B83">
              <w:rPr>
                <w:rFonts w:ascii="Arial" w:hAnsi="Arial" w:cs="Arial"/>
                <w:sz w:val="20"/>
                <w:szCs w:val="20"/>
              </w:rPr>
              <w:t>Наличие аттестата аккредитации испытательной лаборатории в «Национальной системе аккредитации», подтверждающего компетентность в области измерений указанных в п.7.</w:t>
            </w:r>
          </w:p>
        </w:tc>
      </w:tr>
      <w:tr w:rsidR="00B85B83" w:rsidRPr="00B85B83" w:rsidTr="00B85B83">
        <w:trPr>
          <w:trHeight w:val="5803"/>
        </w:trPr>
        <w:tc>
          <w:tcPr>
            <w:tcW w:w="0" w:type="auto"/>
          </w:tcPr>
          <w:p w:rsidR="00B85B83" w:rsidRPr="00B85B83" w:rsidRDefault="00B85B83" w:rsidP="00B85B8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B83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3147" w:type="dxa"/>
          </w:tcPr>
          <w:p w:rsidR="00B85B83" w:rsidRPr="00B85B83" w:rsidRDefault="00B85B83" w:rsidP="00B85B8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85B83">
              <w:rPr>
                <w:rFonts w:ascii="Arial" w:hAnsi="Arial" w:cs="Arial"/>
                <w:sz w:val="20"/>
                <w:szCs w:val="20"/>
              </w:rPr>
              <w:t>Предоставления результатов работ и сдача-приемка работ</w:t>
            </w:r>
          </w:p>
          <w:p w:rsidR="00B85B83" w:rsidRPr="00B85B83" w:rsidRDefault="00B85B83" w:rsidP="00B85B8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3" w:type="dxa"/>
          </w:tcPr>
          <w:p w:rsidR="00B85B83" w:rsidRPr="00B85B83" w:rsidRDefault="00B85B83" w:rsidP="00B85B83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B83">
              <w:rPr>
                <w:rFonts w:ascii="Arial" w:hAnsi="Arial" w:cs="Arial"/>
                <w:sz w:val="20"/>
                <w:szCs w:val="20"/>
              </w:rPr>
              <w:t>Фактическая передача результатов робот Исполнителем Заказчику оформляется актом приема – сдачи выполненных работ. Датой сдачи результата работ считается дата подписания Сторонами акта приема – сдачи выполненных работ.</w:t>
            </w:r>
          </w:p>
          <w:p w:rsidR="00B85B83" w:rsidRPr="00B85B83" w:rsidRDefault="00B85B83" w:rsidP="00B85B83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B83">
              <w:rPr>
                <w:rFonts w:ascii="Arial" w:hAnsi="Arial" w:cs="Arial"/>
                <w:sz w:val="20"/>
                <w:szCs w:val="20"/>
              </w:rPr>
              <w:t xml:space="preserve"> Исполнитель представляет Заказчику:</w:t>
            </w:r>
          </w:p>
          <w:p w:rsidR="00B85B83" w:rsidRPr="00B85B83" w:rsidRDefault="00B85B83" w:rsidP="00B85B83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B83">
              <w:rPr>
                <w:rFonts w:ascii="Arial" w:hAnsi="Arial" w:cs="Arial"/>
                <w:sz w:val="20"/>
                <w:szCs w:val="20"/>
              </w:rPr>
              <w:t>- Оригиналы протоколов исследований и измерений атмосферного воздуха (не менее 50 протоколов в каждой контрольной точке), уровней шумового воздействия (не менее 8 протоколов в каждой контрольной точке);</w:t>
            </w:r>
          </w:p>
          <w:p w:rsidR="00B85B83" w:rsidRPr="00B85B83" w:rsidRDefault="00B85B83" w:rsidP="00B85B83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B83">
              <w:rPr>
                <w:rFonts w:ascii="Arial" w:hAnsi="Arial" w:cs="Arial"/>
                <w:sz w:val="20"/>
                <w:szCs w:val="20"/>
              </w:rPr>
              <w:t>-  Оригиналы актов отбора проб;</w:t>
            </w:r>
          </w:p>
          <w:p w:rsidR="00B85B83" w:rsidRPr="00B85B83" w:rsidRDefault="00B85B83" w:rsidP="00B85B83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B83">
              <w:rPr>
                <w:rFonts w:ascii="Arial" w:hAnsi="Arial" w:cs="Arial"/>
                <w:sz w:val="20"/>
                <w:szCs w:val="20"/>
              </w:rPr>
              <w:t xml:space="preserve">- Технический отчет об исследованиях состояния атмосферного воздуха, уровня шумового воздействия на границе устанавливаемой СЗЗ на бумажном носителе в 2-х экземплярах и в электронном виде на носителе  CD-R или </w:t>
            </w:r>
            <w:proofErr w:type="spellStart"/>
            <w:r w:rsidRPr="00B85B83">
              <w:rPr>
                <w:rFonts w:ascii="Arial" w:hAnsi="Arial" w:cs="Arial"/>
                <w:sz w:val="20"/>
                <w:szCs w:val="20"/>
              </w:rPr>
              <w:t>флеш</w:t>
            </w:r>
            <w:proofErr w:type="spellEnd"/>
            <w:r w:rsidRPr="00B85B83">
              <w:rPr>
                <w:rFonts w:ascii="Arial" w:hAnsi="Arial" w:cs="Arial"/>
                <w:sz w:val="20"/>
                <w:szCs w:val="20"/>
              </w:rPr>
              <w:t>-накопителе, в редактируемом формате и в формате «</w:t>
            </w:r>
            <w:proofErr w:type="spellStart"/>
            <w:r w:rsidRPr="00B85B83">
              <w:rPr>
                <w:rFonts w:ascii="Arial" w:hAnsi="Arial" w:cs="Arial"/>
                <w:sz w:val="20"/>
                <w:szCs w:val="20"/>
              </w:rPr>
              <w:t>pdf</w:t>
            </w:r>
            <w:proofErr w:type="spellEnd"/>
            <w:r w:rsidRPr="00B85B83">
              <w:rPr>
                <w:rFonts w:ascii="Arial" w:hAnsi="Arial" w:cs="Arial"/>
                <w:sz w:val="20"/>
                <w:szCs w:val="20"/>
              </w:rPr>
              <w:t>». Состав и содержание электронной версии должна быть идентична бумажному оригиналу;</w:t>
            </w:r>
          </w:p>
          <w:p w:rsidR="00B85B83" w:rsidRPr="00B85B83" w:rsidRDefault="001E7B42" w:rsidP="00B85B83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Оригинал санитарно</w:t>
            </w:r>
            <w:r w:rsidR="00B85B83" w:rsidRPr="00B85B83">
              <w:rPr>
                <w:rFonts w:ascii="Arial" w:hAnsi="Arial" w:cs="Arial"/>
                <w:sz w:val="20"/>
                <w:szCs w:val="20"/>
              </w:rPr>
              <w:t>-эпидемиологического заключения в отношении результатов исследований (измерений) атмосферного воздуха, уровней физического воздействия на атмосферный воздух на границе устанавливаемой СЗЗ с приложением положительного экспертного заключения ФБУЗ «Центр гигиены и эпидемиологии по Тамбовской области»;</w:t>
            </w:r>
          </w:p>
          <w:p w:rsidR="00B85B83" w:rsidRPr="00B85B83" w:rsidRDefault="00B85B83" w:rsidP="00B85B83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85B83" w:rsidRDefault="00B85B83" w:rsidP="00B85B83">
      <w:pPr>
        <w:spacing w:after="0" w:line="36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tbl>
      <w:tblPr>
        <w:tblStyle w:val="a7"/>
        <w:tblW w:w="0" w:type="auto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7"/>
        <w:gridCol w:w="5897"/>
      </w:tblGrid>
      <w:tr w:rsidR="00B85B83" w:rsidTr="00B85B83">
        <w:tc>
          <w:tcPr>
            <w:tcW w:w="4537" w:type="dxa"/>
          </w:tcPr>
          <w:p w:rsidR="00565384" w:rsidRDefault="00565384" w:rsidP="00B85B83">
            <w:pPr>
              <w:spacing w:line="36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  <w:p w:rsidR="00B85B83" w:rsidRDefault="00B85B83" w:rsidP="00B85B83">
            <w:pPr>
              <w:spacing w:line="36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Заказчик</w:t>
            </w:r>
          </w:p>
          <w:p w:rsidR="00B85B83" w:rsidRDefault="00B85B83" w:rsidP="00B85B83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___________________Г.И. Иващенко</w:t>
            </w:r>
          </w:p>
          <w:p w:rsidR="00B85B83" w:rsidRPr="00B85B83" w:rsidRDefault="00B85B83" w:rsidP="00B85B83">
            <w:pPr>
              <w:spacing w:line="360" w:lineRule="auto"/>
              <w:ind w:left="74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м.п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897" w:type="dxa"/>
          </w:tcPr>
          <w:p w:rsidR="00565384" w:rsidRDefault="00565384" w:rsidP="00B85B83">
            <w:pPr>
              <w:spacing w:line="36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  <w:p w:rsidR="00B85B83" w:rsidRPr="00B85B83" w:rsidRDefault="00B85B83" w:rsidP="00B85B83">
            <w:pPr>
              <w:spacing w:line="36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85B83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Исполнитель</w:t>
            </w:r>
          </w:p>
          <w:p w:rsidR="00B85B83" w:rsidRDefault="00B85B83" w:rsidP="00B85B83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______________________ ______________</w:t>
            </w:r>
          </w:p>
          <w:p w:rsidR="00B85B83" w:rsidRDefault="00B85B83" w:rsidP="00B85B83">
            <w:pPr>
              <w:spacing w:line="360" w:lineRule="auto"/>
              <w:ind w:left="88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м.п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</w:tc>
      </w:tr>
    </w:tbl>
    <w:p w:rsidR="00B85B83" w:rsidRDefault="00B85B83" w:rsidP="00B85B83">
      <w:pPr>
        <w:spacing w:after="0" w:line="36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1D6821" w:rsidRDefault="001D6821">
      <w:pPr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br w:type="page"/>
      </w:r>
    </w:p>
    <w:p w:rsidR="001D6821" w:rsidRPr="00B85B83" w:rsidRDefault="008817F4" w:rsidP="008817F4">
      <w:pPr>
        <w:spacing w:after="0" w:line="360" w:lineRule="auto"/>
        <w:ind w:left="5670" w:right="-23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lastRenderedPageBreak/>
        <w:t>Приложение №2</w:t>
      </w:r>
    </w:p>
    <w:p w:rsidR="001D6821" w:rsidRDefault="001D6821" w:rsidP="008817F4">
      <w:pPr>
        <w:spacing w:after="0" w:line="360" w:lineRule="auto"/>
        <w:ind w:left="5670" w:right="-23"/>
        <w:rPr>
          <w:rFonts w:ascii="Arial" w:eastAsia="Times New Roman" w:hAnsi="Arial" w:cs="Arial"/>
          <w:sz w:val="20"/>
          <w:szCs w:val="20"/>
          <w:lang w:eastAsia="ru-RU"/>
        </w:rPr>
      </w:pPr>
      <w:r w:rsidRPr="00B85B83">
        <w:rPr>
          <w:rFonts w:ascii="Arial" w:eastAsia="Times New Roman" w:hAnsi="Arial" w:cs="Arial"/>
          <w:sz w:val="20"/>
          <w:szCs w:val="20"/>
          <w:lang w:eastAsia="ru-RU"/>
        </w:rPr>
        <w:t xml:space="preserve">К Договору №____________ </w:t>
      </w:r>
      <w:proofErr w:type="gramStart"/>
      <w:r w:rsidRPr="00B85B83">
        <w:rPr>
          <w:rFonts w:ascii="Arial" w:eastAsia="Times New Roman" w:hAnsi="Arial" w:cs="Arial"/>
          <w:sz w:val="20"/>
          <w:szCs w:val="20"/>
          <w:lang w:eastAsia="ru-RU"/>
        </w:rPr>
        <w:t>от</w:t>
      </w:r>
      <w:proofErr w:type="gramEnd"/>
      <w:r w:rsidRPr="00B85B83">
        <w:rPr>
          <w:rFonts w:ascii="Arial" w:eastAsia="Times New Roman" w:hAnsi="Arial" w:cs="Arial"/>
          <w:sz w:val="20"/>
          <w:szCs w:val="20"/>
          <w:lang w:eastAsia="ru-RU"/>
        </w:rPr>
        <w:t xml:space="preserve"> ________</w:t>
      </w:r>
    </w:p>
    <w:p w:rsidR="001D6821" w:rsidRPr="001D6821" w:rsidRDefault="001D6821" w:rsidP="001D6821">
      <w:pPr>
        <w:contextualSpacing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1D6821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Программа исследований состояния атмосферного воздуха на границе устанавливаемой СЗЗ </w:t>
      </w:r>
    </w:p>
    <w:p w:rsidR="001D6821" w:rsidRDefault="001D6821" w:rsidP="001D6821">
      <w:pPr>
        <w:contextualSpacing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1D6821">
        <w:rPr>
          <w:rFonts w:ascii="Arial" w:eastAsia="Times New Roman" w:hAnsi="Arial" w:cs="Arial"/>
          <w:b/>
          <w:sz w:val="20"/>
          <w:szCs w:val="20"/>
          <w:lang w:eastAsia="ru-RU"/>
        </w:rPr>
        <w:t>для объекта: АО «Тамбовские коммунальные системы», площадка – Очистные сооружения канализации г. Тамбова</w:t>
      </w:r>
    </w:p>
    <w:p w:rsidR="001D6821" w:rsidRPr="001D6821" w:rsidRDefault="001D6821" w:rsidP="001D6821">
      <w:pPr>
        <w:contextualSpacing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tbl>
      <w:tblPr>
        <w:tblW w:w="519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845"/>
        <w:gridCol w:w="566"/>
        <w:gridCol w:w="1641"/>
        <w:gridCol w:w="991"/>
        <w:gridCol w:w="1420"/>
        <w:gridCol w:w="1416"/>
        <w:gridCol w:w="1138"/>
        <w:gridCol w:w="1331"/>
      </w:tblGrid>
      <w:tr w:rsidR="00534557" w:rsidRPr="00534557" w:rsidTr="003F089F">
        <w:trPr>
          <w:cantSplit/>
          <w:trHeight w:val="13"/>
          <w:tblHeader/>
          <w:jc w:val="center"/>
        </w:trPr>
        <w:tc>
          <w:tcPr>
            <w:tcW w:w="891" w:type="pct"/>
            <w:vMerge w:val="restart"/>
            <w:vAlign w:val="center"/>
            <w:hideMark/>
          </w:tcPr>
          <w:p w:rsidR="001D6821" w:rsidRPr="00534557" w:rsidRDefault="001D6821" w:rsidP="00922176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  <w:sz w:val="20"/>
                <w:szCs w:val="18"/>
              </w:rPr>
            </w:pPr>
            <w:r w:rsidRPr="00534557">
              <w:rPr>
                <w:rFonts w:ascii="Arial" w:hAnsi="Arial" w:cs="Arial"/>
                <w:iCs/>
                <w:sz w:val="20"/>
                <w:szCs w:val="18"/>
              </w:rPr>
              <w:t>Точка контроля</w:t>
            </w:r>
          </w:p>
        </w:tc>
        <w:tc>
          <w:tcPr>
            <w:tcW w:w="1066" w:type="pct"/>
            <w:gridSpan w:val="2"/>
            <w:vAlign w:val="center"/>
            <w:hideMark/>
          </w:tcPr>
          <w:p w:rsidR="001D6821" w:rsidRPr="00534557" w:rsidRDefault="001D6821" w:rsidP="00922176">
            <w:pPr>
              <w:suppressAutoHyphens/>
              <w:jc w:val="center"/>
              <w:rPr>
                <w:rFonts w:ascii="Arial" w:hAnsi="Arial" w:cs="Arial"/>
                <w:iCs/>
                <w:sz w:val="20"/>
                <w:szCs w:val="18"/>
              </w:rPr>
            </w:pPr>
            <w:r w:rsidRPr="00534557">
              <w:rPr>
                <w:rFonts w:ascii="Arial" w:hAnsi="Arial" w:cs="Arial"/>
                <w:iCs/>
                <w:sz w:val="20"/>
                <w:szCs w:val="18"/>
              </w:rPr>
              <w:t>Вещество</w:t>
            </w:r>
          </w:p>
        </w:tc>
        <w:tc>
          <w:tcPr>
            <w:tcW w:w="479" w:type="pct"/>
            <w:vMerge w:val="restart"/>
            <w:vAlign w:val="center"/>
            <w:hideMark/>
          </w:tcPr>
          <w:p w:rsidR="001D6821" w:rsidRPr="00534557" w:rsidRDefault="001D6821" w:rsidP="00922176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  <w:sz w:val="20"/>
                <w:szCs w:val="18"/>
              </w:rPr>
            </w:pPr>
            <w:r w:rsidRPr="00534557">
              <w:rPr>
                <w:rFonts w:ascii="Arial" w:hAnsi="Arial" w:cs="Arial"/>
                <w:iCs/>
                <w:sz w:val="20"/>
                <w:szCs w:val="18"/>
              </w:rPr>
              <w:t>ПДК,</w:t>
            </w:r>
          </w:p>
          <w:p w:rsidR="001D6821" w:rsidRPr="00534557" w:rsidRDefault="001D6821" w:rsidP="00922176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  <w:sz w:val="20"/>
                <w:szCs w:val="18"/>
              </w:rPr>
            </w:pPr>
            <w:r w:rsidRPr="00534557">
              <w:rPr>
                <w:rFonts w:ascii="Arial" w:hAnsi="Arial" w:cs="Arial"/>
                <w:iCs/>
                <w:sz w:val="20"/>
                <w:szCs w:val="18"/>
              </w:rPr>
              <w:t>мг/м</w:t>
            </w:r>
            <w:r w:rsidRPr="00534557">
              <w:rPr>
                <w:rFonts w:ascii="Arial" w:hAnsi="Arial" w:cs="Arial"/>
                <w:iCs/>
                <w:sz w:val="20"/>
                <w:szCs w:val="18"/>
                <w:vertAlign w:val="superscript"/>
              </w:rPr>
              <w:t>3</w:t>
            </w:r>
          </w:p>
        </w:tc>
        <w:tc>
          <w:tcPr>
            <w:tcW w:w="686" w:type="pct"/>
            <w:vMerge w:val="restart"/>
            <w:vAlign w:val="center"/>
            <w:hideMark/>
          </w:tcPr>
          <w:p w:rsidR="001D6821" w:rsidRPr="00534557" w:rsidRDefault="001D6821" w:rsidP="00922176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iCs/>
                <w:sz w:val="20"/>
                <w:szCs w:val="18"/>
              </w:rPr>
            </w:pPr>
            <w:r w:rsidRPr="00534557">
              <w:rPr>
                <w:rFonts w:ascii="Arial" w:hAnsi="Arial" w:cs="Arial"/>
                <w:sz w:val="20"/>
                <w:szCs w:val="18"/>
              </w:rPr>
              <w:t>Направление ветра</w:t>
            </w:r>
          </w:p>
        </w:tc>
        <w:tc>
          <w:tcPr>
            <w:tcW w:w="684" w:type="pct"/>
            <w:vMerge w:val="restart"/>
            <w:vAlign w:val="center"/>
          </w:tcPr>
          <w:p w:rsidR="001D6821" w:rsidRPr="00534557" w:rsidRDefault="00FF76E3" w:rsidP="00922176">
            <w:pPr>
              <w:suppressAutoHyphens/>
              <w:ind w:left="34"/>
              <w:jc w:val="center"/>
              <w:rPr>
                <w:rFonts w:ascii="Arial" w:eastAsia="MS Mincho" w:hAnsi="Arial" w:cs="Arial"/>
                <w:bCs/>
                <w:sz w:val="20"/>
                <w:szCs w:val="18"/>
              </w:rPr>
            </w:pPr>
            <w:r w:rsidRPr="00534557">
              <w:rPr>
                <w:rFonts w:ascii="Arial" w:eastAsia="MS Mincho" w:hAnsi="Arial" w:cs="Arial"/>
                <w:bCs/>
                <w:sz w:val="20"/>
                <w:szCs w:val="18"/>
              </w:rPr>
              <w:t>Периодичность</w:t>
            </w:r>
            <w:r w:rsidR="001D6821" w:rsidRPr="00534557">
              <w:rPr>
                <w:rFonts w:ascii="Arial" w:eastAsia="MS Mincho" w:hAnsi="Arial" w:cs="Arial"/>
                <w:bCs/>
                <w:sz w:val="20"/>
                <w:szCs w:val="18"/>
              </w:rPr>
              <w:t xml:space="preserve"> контроля</w:t>
            </w:r>
          </w:p>
        </w:tc>
        <w:tc>
          <w:tcPr>
            <w:tcW w:w="550" w:type="pct"/>
            <w:vMerge w:val="restart"/>
            <w:vAlign w:val="center"/>
          </w:tcPr>
          <w:p w:rsidR="001D6821" w:rsidRPr="00534557" w:rsidRDefault="001D6821" w:rsidP="00922176">
            <w:pPr>
              <w:suppressAutoHyphens/>
              <w:ind w:left="34"/>
              <w:jc w:val="center"/>
              <w:rPr>
                <w:rFonts w:ascii="Arial" w:eastAsia="MS Mincho" w:hAnsi="Arial" w:cs="Arial"/>
                <w:bCs/>
                <w:sz w:val="20"/>
                <w:szCs w:val="18"/>
              </w:rPr>
            </w:pPr>
            <w:r w:rsidRPr="00534557">
              <w:rPr>
                <w:rFonts w:ascii="Arial" w:eastAsia="MS Mincho" w:hAnsi="Arial" w:cs="Arial"/>
                <w:bCs/>
                <w:sz w:val="20"/>
                <w:szCs w:val="18"/>
              </w:rPr>
              <w:t>Кем осуществляется контроль</w:t>
            </w:r>
          </w:p>
        </w:tc>
        <w:tc>
          <w:tcPr>
            <w:tcW w:w="643" w:type="pct"/>
            <w:vMerge w:val="restart"/>
            <w:vAlign w:val="center"/>
          </w:tcPr>
          <w:p w:rsidR="001D6821" w:rsidRPr="00534557" w:rsidRDefault="001D6821" w:rsidP="00922176">
            <w:pPr>
              <w:suppressAutoHyphens/>
              <w:ind w:left="34"/>
              <w:jc w:val="center"/>
              <w:rPr>
                <w:rFonts w:ascii="Arial" w:eastAsia="MS Mincho" w:hAnsi="Arial" w:cs="Arial"/>
                <w:bCs/>
                <w:sz w:val="20"/>
                <w:szCs w:val="18"/>
              </w:rPr>
            </w:pPr>
            <w:r w:rsidRPr="00534557">
              <w:rPr>
                <w:rFonts w:ascii="Arial" w:eastAsia="MS Mincho" w:hAnsi="Arial" w:cs="Arial"/>
                <w:bCs/>
                <w:sz w:val="20"/>
                <w:szCs w:val="18"/>
              </w:rPr>
              <w:t>Методика проведения контроля</w:t>
            </w:r>
          </w:p>
        </w:tc>
      </w:tr>
      <w:tr w:rsidR="00534557" w:rsidRPr="00534557" w:rsidTr="003F089F">
        <w:trPr>
          <w:cantSplit/>
          <w:trHeight w:val="297"/>
          <w:tblHeader/>
          <w:jc w:val="center"/>
        </w:trPr>
        <w:tc>
          <w:tcPr>
            <w:tcW w:w="891" w:type="pct"/>
            <w:vMerge/>
            <w:vAlign w:val="center"/>
            <w:hideMark/>
          </w:tcPr>
          <w:p w:rsidR="001D6821" w:rsidRPr="00534557" w:rsidRDefault="001D6821" w:rsidP="00922176">
            <w:pPr>
              <w:rPr>
                <w:rFonts w:ascii="Arial" w:hAnsi="Arial" w:cs="Arial"/>
                <w:i/>
                <w:iCs/>
                <w:sz w:val="20"/>
                <w:szCs w:val="18"/>
              </w:rPr>
            </w:pPr>
          </w:p>
        </w:tc>
        <w:tc>
          <w:tcPr>
            <w:tcW w:w="273" w:type="pct"/>
            <w:vAlign w:val="center"/>
            <w:hideMark/>
          </w:tcPr>
          <w:p w:rsidR="001D6821" w:rsidRPr="00534557" w:rsidRDefault="001D6821" w:rsidP="00922176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iCs/>
                <w:sz w:val="20"/>
                <w:szCs w:val="18"/>
              </w:rPr>
            </w:pPr>
            <w:r w:rsidRPr="00534557">
              <w:rPr>
                <w:rFonts w:ascii="Arial" w:hAnsi="Arial" w:cs="Arial"/>
                <w:iCs/>
                <w:sz w:val="20"/>
                <w:szCs w:val="18"/>
              </w:rPr>
              <w:t>код</w:t>
            </w:r>
          </w:p>
        </w:tc>
        <w:tc>
          <w:tcPr>
            <w:tcW w:w="793" w:type="pct"/>
            <w:vAlign w:val="center"/>
            <w:hideMark/>
          </w:tcPr>
          <w:p w:rsidR="001D6821" w:rsidRPr="00534557" w:rsidRDefault="001D6821" w:rsidP="00922176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  <w:sz w:val="20"/>
                <w:szCs w:val="18"/>
              </w:rPr>
            </w:pPr>
            <w:r w:rsidRPr="00534557">
              <w:rPr>
                <w:rFonts w:ascii="Arial" w:hAnsi="Arial" w:cs="Arial"/>
                <w:iCs/>
                <w:sz w:val="20"/>
                <w:szCs w:val="18"/>
              </w:rPr>
              <w:t>наименование</w:t>
            </w:r>
          </w:p>
        </w:tc>
        <w:tc>
          <w:tcPr>
            <w:tcW w:w="479" w:type="pct"/>
            <w:vMerge/>
            <w:vAlign w:val="center"/>
            <w:hideMark/>
          </w:tcPr>
          <w:p w:rsidR="001D6821" w:rsidRPr="00534557" w:rsidRDefault="001D6821" w:rsidP="00922176">
            <w:pPr>
              <w:rPr>
                <w:rFonts w:ascii="Arial" w:hAnsi="Arial" w:cs="Arial"/>
                <w:i/>
                <w:iCs/>
                <w:sz w:val="20"/>
                <w:szCs w:val="18"/>
              </w:rPr>
            </w:pPr>
          </w:p>
        </w:tc>
        <w:tc>
          <w:tcPr>
            <w:tcW w:w="686" w:type="pct"/>
            <w:vMerge/>
            <w:vAlign w:val="center"/>
            <w:hideMark/>
          </w:tcPr>
          <w:p w:rsidR="001D6821" w:rsidRPr="00534557" w:rsidRDefault="001D6821" w:rsidP="00922176">
            <w:pPr>
              <w:rPr>
                <w:rFonts w:ascii="Arial" w:eastAsia="Times New Roman" w:hAnsi="Arial" w:cs="Arial"/>
                <w:i/>
                <w:iCs/>
                <w:sz w:val="20"/>
                <w:szCs w:val="18"/>
              </w:rPr>
            </w:pPr>
          </w:p>
        </w:tc>
        <w:tc>
          <w:tcPr>
            <w:tcW w:w="684" w:type="pct"/>
            <w:vMerge/>
            <w:vAlign w:val="center"/>
          </w:tcPr>
          <w:p w:rsidR="001D6821" w:rsidRPr="00534557" w:rsidRDefault="001D6821" w:rsidP="00922176">
            <w:pPr>
              <w:rPr>
                <w:rFonts w:ascii="Arial" w:eastAsia="Times New Roman" w:hAnsi="Arial" w:cs="Arial"/>
                <w:i/>
                <w:iCs/>
                <w:sz w:val="20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:rsidR="001D6821" w:rsidRPr="00534557" w:rsidRDefault="001D6821" w:rsidP="00922176">
            <w:pPr>
              <w:rPr>
                <w:rFonts w:ascii="Arial" w:eastAsia="Times New Roman" w:hAnsi="Arial" w:cs="Arial"/>
                <w:i/>
                <w:iCs/>
                <w:sz w:val="20"/>
                <w:szCs w:val="18"/>
              </w:rPr>
            </w:pPr>
          </w:p>
        </w:tc>
        <w:tc>
          <w:tcPr>
            <w:tcW w:w="643" w:type="pct"/>
            <w:vMerge/>
            <w:vAlign w:val="center"/>
          </w:tcPr>
          <w:p w:rsidR="001D6821" w:rsidRPr="00534557" w:rsidRDefault="001D6821" w:rsidP="00922176">
            <w:pPr>
              <w:rPr>
                <w:rFonts w:ascii="Arial" w:eastAsia="Times New Roman" w:hAnsi="Arial" w:cs="Arial"/>
                <w:i/>
                <w:iCs/>
                <w:sz w:val="20"/>
                <w:szCs w:val="18"/>
              </w:rPr>
            </w:pPr>
          </w:p>
        </w:tc>
      </w:tr>
      <w:tr w:rsidR="00534557" w:rsidRPr="00CA50AB" w:rsidTr="003F089F">
        <w:trPr>
          <w:cantSplit/>
          <w:trHeight w:val="297"/>
          <w:tblHeader/>
          <w:jc w:val="center"/>
        </w:trPr>
        <w:tc>
          <w:tcPr>
            <w:tcW w:w="891" w:type="pct"/>
            <w:vAlign w:val="center"/>
          </w:tcPr>
          <w:p w:rsidR="001D6821" w:rsidRPr="00534557" w:rsidRDefault="001D6821" w:rsidP="001D6821">
            <w:pPr>
              <w:jc w:val="center"/>
              <w:rPr>
                <w:rFonts w:ascii="Arial" w:hAnsi="Arial" w:cs="Arial"/>
                <w:i/>
                <w:iCs/>
                <w:sz w:val="20"/>
                <w:szCs w:val="18"/>
              </w:rPr>
            </w:pPr>
            <w:r w:rsidRPr="00534557">
              <w:rPr>
                <w:rFonts w:ascii="Arial" w:hAnsi="Arial" w:cs="Arial"/>
                <w:i/>
                <w:iCs/>
                <w:sz w:val="20"/>
                <w:szCs w:val="18"/>
              </w:rPr>
              <w:t>1</w:t>
            </w:r>
          </w:p>
        </w:tc>
        <w:tc>
          <w:tcPr>
            <w:tcW w:w="273" w:type="pct"/>
            <w:vAlign w:val="center"/>
          </w:tcPr>
          <w:p w:rsidR="001D6821" w:rsidRPr="00534557" w:rsidRDefault="001D6821" w:rsidP="001D682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  <w:sz w:val="20"/>
                <w:szCs w:val="18"/>
              </w:rPr>
            </w:pPr>
            <w:r w:rsidRPr="00534557">
              <w:rPr>
                <w:rFonts w:ascii="Arial" w:hAnsi="Arial" w:cs="Arial"/>
                <w:iCs/>
                <w:sz w:val="20"/>
                <w:szCs w:val="18"/>
              </w:rPr>
              <w:t>2</w:t>
            </w:r>
          </w:p>
        </w:tc>
        <w:tc>
          <w:tcPr>
            <w:tcW w:w="793" w:type="pct"/>
            <w:vAlign w:val="center"/>
          </w:tcPr>
          <w:p w:rsidR="001D6821" w:rsidRPr="00534557" w:rsidRDefault="001D6821" w:rsidP="001D682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  <w:sz w:val="20"/>
                <w:szCs w:val="18"/>
              </w:rPr>
            </w:pPr>
            <w:r w:rsidRPr="00534557">
              <w:rPr>
                <w:rFonts w:ascii="Arial" w:hAnsi="Arial" w:cs="Arial"/>
                <w:iCs/>
                <w:sz w:val="20"/>
                <w:szCs w:val="18"/>
              </w:rPr>
              <w:t>3</w:t>
            </w:r>
          </w:p>
        </w:tc>
        <w:tc>
          <w:tcPr>
            <w:tcW w:w="479" w:type="pct"/>
            <w:vAlign w:val="center"/>
          </w:tcPr>
          <w:p w:rsidR="001D6821" w:rsidRPr="00534557" w:rsidRDefault="001D6821" w:rsidP="001D6821">
            <w:pPr>
              <w:jc w:val="center"/>
              <w:rPr>
                <w:rFonts w:ascii="Arial" w:hAnsi="Arial" w:cs="Arial"/>
                <w:i/>
                <w:iCs/>
                <w:sz w:val="20"/>
                <w:szCs w:val="18"/>
              </w:rPr>
            </w:pPr>
            <w:r w:rsidRPr="00534557">
              <w:rPr>
                <w:rFonts w:ascii="Arial" w:hAnsi="Arial" w:cs="Arial"/>
                <w:i/>
                <w:iCs/>
                <w:sz w:val="20"/>
                <w:szCs w:val="18"/>
              </w:rPr>
              <w:t>4</w:t>
            </w:r>
          </w:p>
        </w:tc>
        <w:tc>
          <w:tcPr>
            <w:tcW w:w="686" w:type="pct"/>
            <w:vAlign w:val="center"/>
          </w:tcPr>
          <w:p w:rsidR="001D6821" w:rsidRPr="00534557" w:rsidRDefault="001D6821" w:rsidP="001D6821">
            <w:pPr>
              <w:jc w:val="center"/>
              <w:rPr>
                <w:rFonts w:ascii="Arial" w:eastAsia="Times New Roman" w:hAnsi="Arial" w:cs="Arial"/>
                <w:i/>
                <w:iCs/>
                <w:sz w:val="20"/>
                <w:szCs w:val="18"/>
              </w:rPr>
            </w:pPr>
            <w:r w:rsidRPr="00534557">
              <w:rPr>
                <w:rFonts w:ascii="Arial" w:eastAsia="Times New Roman" w:hAnsi="Arial" w:cs="Arial"/>
                <w:i/>
                <w:iCs/>
                <w:sz w:val="20"/>
                <w:szCs w:val="18"/>
              </w:rPr>
              <w:t>5</w:t>
            </w:r>
          </w:p>
        </w:tc>
        <w:tc>
          <w:tcPr>
            <w:tcW w:w="684" w:type="pct"/>
          </w:tcPr>
          <w:p w:rsidR="001D6821" w:rsidRPr="00534557" w:rsidRDefault="001D6821" w:rsidP="001D6821">
            <w:pPr>
              <w:jc w:val="center"/>
              <w:rPr>
                <w:rFonts w:ascii="Arial" w:eastAsia="Times New Roman" w:hAnsi="Arial" w:cs="Arial"/>
                <w:i/>
                <w:iCs/>
                <w:sz w:val="20"/>
                <w:szCs w:val="18"/>
              </w:rPr>
            </w:pPr>
            <w:r w:rsidRPr="00534557">
              <w:rPr>
                <w:rFonts w:ascii="Arial" w:eastAsia="Times New Roman" w:hAnsi="Arial" w:cs="Arial"/>
                <w:i/>
                <w:iCs/>
                <w:sz w:val="20"/>
                <w:szCs w:val="18"/>
              </w:rPr>
              <w:t>6</w:t>
            </w:r>
          </w:p>
        </w:tc>
        <w:tc>
          <w:tcPr>
            <w:tcW w:w="550" w:type="pct"/>
          </w:tcPr>
          <w:p w:rsidR="001D6821" w:rsidRPr="00534557" w:rsidRDefault="001D6821" w:rsidP="001D6821">
            <w:pPr>
              <w:jc w:val="center"/>
              <w:rPr>
                <w:rFonts w:ascii="Arial" w:eastAsia="Times New Roman" w:hAnsi="Arial" w:cs="Arial"/>
                <w:i/>
                <w:iCs/>
                <w:sz w:val="20"/>
                <w:szCs w:val="18"/>
              </w:rPr>
            </w:pPr>
            <w:r w:rsidRPr="00534557">
              <w:rPr>
                <w:rFonts w:ascii="Arial" w:eastAsia="Times New Roman" w:hAnsi="Arial" w:cs="Arial"/>
                <w:i/>
                <w:iCs/>
                <w:sz w:val="20"/>
                <w:szCs w:val="18"/>
              </w:rPr>
              <w:t>7</w:t>
            </w:r>
          </w:p>
        </w:tc>
        <w:tc>
          <w:tcPr>
            <w:tcW w:w="643" w:type="pct"/>
          </w:tcPr>
          <w:p w:rsidR="001D6821" w:rsidRPr="00534557" w:rsidRDefault="001D6821" w:rsidP="001D6821">
            <w:pPr>
              <w:jc w:val="center"/>
              <w:rPr>
                <w:rFonts w:ascii="Arial" w:eastAsia="Times New Roman" w:hAnsi="Arial" w:cs="Arial"/>
                <w:i/>
                <w:iCs/>
                <w:sz w:val="20"/>
                <w:szCs w:val="18"/>
              </w:rPr>
            </w:pPr>
            <w:r w:rsidRPr="00534557">
              <w:rPr>
                <w:rFonts w:ascii="Arial" w:eastAsia="Times New Roman" w:hAnsi="Arial" w:cs="Arial"/>
                <w:i/>
                <w:iCs/>
                <w:sz w:val="20"/>
                <w:szCs w:val="18"/>
              </w:rPr>
              <w:t>8</w:t>
            </w:r>
          </w:p>
        </w:tc>
      </w:tr>
      <w:tr w:rsidR="00534557" w:rsidRPr="00CA50AB" w:rsidTr="001A46B8">
        <w:trPr>
          <w:cantSplit/>
          <w:trHeight w:val="649"/>
          <w:jc w:val="center"/>
        </w:trPr>
        <w:tc>
          <w:tcPr>
            <w:tcW w:w="891" w:type="pct"/>
            <w:vAlign w:val="center"/>
            <w:hideMark/>
          </w:tcPr>
          <w:p w:rsidR="00FF76E3" w:rsidRPr="00534557" w:rsidRDefault="00FF76E3" w:rsidP="00565384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534557">
              <w:rPr>
                <w:rFonts w:ascii="Arial" w:hAnsi="Arial" w:cs="Arial"/>
                <w:sz w:val="18"/>
                <w:szCs w:val="18"/>
              </w:rPr>
              <w:t>-точка контроля №1 по графическому листу №1 – на границе СЗЗ в северном направлении (</w:t>
            </w:r>
            <w:r w:rsidRPr="00534557">
              <w:rPr>
                <w:rFonts w:ascii="Arial" w:hAnsi="Arial" w:cs="Arial"/>
                <w:i/>
                <w:sz w:val="18"/>
                <w:szCs w:val="18"/>
              </w:rPr>
              <w:t>ориентир на территорию участка №21 СНТ «За мир»)</w:t>
            </w:r>
            <w:r w:rsidRPr="00534557">
              <w:rPr>
                <w:rFonts w:ascii="Arial" w:hAnsi="Arial" w:cs="Arial"/>
                <w:sz w:val="18"/>
                <w:szCs w:val="18"/>
              </w:rPr>
              <w:t>. Координаты (432512.44; 1250311.16).</w:t>
            </w:r>
          </w:p>
        </w:tc>
        <w:tc>
          <w:tcPr>
            <w:tcW w:w="273" w:type="pct"/>
            <w:vMerge w:val="restart"/>
          </w:tcPr>
          <w:p w:rsidR="001A46B8" w:rsidRDefault="001A46B8" w:rsidP="00565384">
            <w:pPr>
              <w:suppressAutoHyphens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Arial" w:hAnsi="Arial" w:cs="Arial"/>
                <w:sz w:val="20"/>
                <w:szCs w:val="18"/>
              </w:rPr>
            </w:pPr>
          </w:p>
          <w:p w:rsidR="001A46B8" w:rsidRDefault="001A46B8" w:rsidP="00565384">
            <w:pPr>
              <w:suppressAutoHyphens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Arial" w:hAnsi="Arial" w:cs="Arial"/>
                <w:sz w:val="20"/>
                <w:szCs w:val="18"/>
              </w:rPr>
            </w:pPr>
          </w:p>
          <w:p w:rsidR="001A46B8" w:rsidRDefault="001A46B8" w:rsidP="00565384">
            <w:pPr>
              <w:suppressAutoHyphens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Arial" w:hAnsi="Arial" w:cs="Arial"/>
                <w:sz w:val="20"/>
                <w:szCs w:val="18"/>
              </w:rPr>
            </w:pPr>
          </w:p>
          <w:p w:rsidR="001A46B8" w:rsidRDefault="001A46B8" w:rsidP="00565384">
            <w:pPr>
              <w:suppressAutoHyphens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Arial" w:hAnsi="Arial" w:cs="Arial"/>
                <w:sz w:val="20"/>
                <w:szCs w:val="18"/>
              </w:rPr>
            </w:pPr>
          </w:p>
          <w:p w:rsidR="001A46B8" w:rsidRDefault="001A46B8" w:rsidP="00565384">
            <w:pPr>
              <w:suppressAutoHyphens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Arial" w:hAnsi="Arial" w:cs="Arial"/>
                <w:sz w:val="20"/>
                <w:szCs w:val="18"/>
              </w:rPr>
            </w:pPr>
          </w:p>
          <w:p w:rsidR="001A46B8" w:rsidRDefault="001A46B8" w:rsidP="00565384">
            <w:pPr>
              <w:suppressAutoHyphens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Arial" w:hAnsi="Arial" w:cs="Arial"/>
                <w:sz w:val="20"/>
                <w:szCs w:val="18"/>
              </w:rPr>
            </w:pPr>
          </w:p>
          <w:p w:rsidR="001A46B8" w:rsidRDefault="001A46B8" w:rsidP="00565384">
            <w:pPr>
              <w:suppressAutoHyphens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Arial" w:hAnsi="Arial" w:cs="Arial"/>
                <w:sz w:val="20"/>
                <w:szCs w:val="18"/>
              </w:rPr>
            </w:pPr>
          </w:p>
          <w:p w:rsidR="001A46B8" w:rsidRDefault="001A46B8" w:rsidP="00565384">
            <w:pPr>
              <w:suppressAutoHyphens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Arial" w:hAnsi="Arial" w:cs="Arial"/>
                <w:sz w:val="20"/>
                <w:szCs w:val="18"/>
              </w:rPr>
            </w:pPr>
          </w:p>
          <w:p w:rsidR="001A46B8" w:rsidRDefault="001A46B8" w:rsidP="00565384">
            <w:pPr>
              <w:suppressAutoHyphens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Arial" w:hAnsi="Arial" w:cs="Arial"/>
                <w:sz w:val="20"/>
                <w:szCs w:val="18"/>
              </w:rPr>
            </w:pPr>
          </w:p>
          <w:p w:rsidR="001A46B8" w:rsidRDefault="001A46B8" w:rsidP="00565384">
            <w:pPr>
              <w:suppressAutoHyphens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Arial" w:hAnsi="Arial" w:cs="Arial"/>
                <w:sz w:val="20"/>
                <w:szCs w:val="18"/>
              </w:rPr>
            </w:pPr>
          </w:p>
          <w:p w:rsidR="001A46B8" w:rsidRDefault="001A46B8" w:rsidP="00565384">
            <w:pPr>
              <w:suppressAutoHyphens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Arial" w:hAnsi="Arial" w:cs="Arial"/>
                <w:sz w:val="20"/>
                <w:szCs w:val="18"/>
              </w:rPr>
            </w:pPr>
          </w:p>
          <w:p w:rsidR="001A46B8" w:rsidRDefault="001A46B8" w:rsidP="00565384">
            <w:pPr>
              <w:suppressAutoHyphens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Arial" w:hAnsi="Arial" w:cs="Arial"/>
                <w:sz w:val="20"/>
                <w:szCs w:val="18"/>
              </w:rPr>
            </w:pPr>
          </w:p>
          <w:p w:rsidR="001A46B8" w:rsidRDefault="001A46B8" w:rsidP="00565384">
            <w:pPr>
              <w:suppressAutoHyphens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Arial" w:hAnsi="Arial" w:cs="Arial"/>
                <w:sz w:val="20"/>
                <w:szCs w:val="18"/>
              </w:rPr>
            </w:pPr>
          </w:p>
          <w:p w:rsidR="001A46B8" w:rsidRDefault="001A46B8" w:rsidP="00565384">
            <w:pPr>
              <w:suppressAutoHyphens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Arial" w:hAnsi="Arial" w:cs="Arial"/>
                <w:sz w:val="20"/>
                <w:szCs w:val="18"/>
              </w:rPr>
            </w:pPr>
          </w:p>
          <w:p w:rsidR="001A46B8" w:rsidRDefault="001A46B8" w:rsidP="00565384">
            <w:pPr>
              <w:suppressAutoHyphens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Arial" w:hAnsi="Arial" w:cs="Arial"/>
                <w:sz w:val="20"/>
                <w:szCs w:val="18"/>
              </w:rPr>
            </w:pPr>
          </w:p>
          <w:p w:rsidR="00534557" w:rsidRDefault="00FF76E3" w:rsidP="00565384">
            <w:pPr>
              <w:suppressAutoHyphens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534557">
              <w:rPr>
                <w:rFonts w:ascii="Arial" w:hAnsi="Arial" w:cs="Arial"/>
                <w:sz w:val="20"/>
                <w:szCs w:val="18"/>
              </w:rPr>
              <w:t>303</w:t>
            </w:r>
          </w:p>
          <w:p w:rsidR="001A46B8" w:rsidRDefault="001A46B8" w:rsidP="00565384">
            <w:pPr>
              <w:suppressAutoHyphens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Arial" w:hAnsi="Arial" w:cs="Arial"/>
                <w:sz w:val="20"/>
                <w:szCs w:val="18"/>
              </w:rPr>
            </w:pPr>
          </w:p>
          <w:p w:rsidR="001A46B8" w:rsidRDefault="001A46B8" w:rsidP="00565384">
            <w:pPr>
              <w:suppressAutoHyphens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Arial" w:hAnsi="Arial" w:cs="Arial"/>
                <w:sz w:val="20"/>
                <w:szCs w:val="18"/>
              </w:rPr>
            </w:pPr>
          </w:p>
          <w:p w:rsidR="00FF76E3" w:rsidRDefault="00FF76E3" w:rsidP="00565384">
            <w:pPr>
              <w:suppressAutoHyphens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534557">
              <w:rPr>
                <w:rFonts w:ascii="Arial" w:hAnsi="Arial" w:cs="Arial"/>
                <w:sz w:val="20"/>
                <w:szCs w:val="18"/>
              </w:rPr>
              <w:t>333</w:t>
            </w:r>
          </w:p>
          <w:p w:rsidR="001A46B8" w:rsidRDefault="001A46B8" w:rsidP="00565384">
            <w:pPr>
              <w:suppressAutoHyphens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Arial" w:hAnsi="Arial" w:cs="Arial"/>
                <w:sz w:val="20"/>
                <w:szCs w:val="18"/>
              </w:rPr>
            </w:pPr>
          </w:p>
          <w:p w:rsidR="001A46B8" w:rsidRPr="00534557" w:rsidRDefault="001A46B8" w:rsidP="00565384">
            <w:pPr>
              <w:suppressAutoHyphens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Arial" w:hAnsi="Arial" w:cs="Arial"/>
                <w:sz w:val="20"/>
                <w:szCs w:val="18"/>
              </w:rPr>
            </w:pPr>
          </w:p>
          <w:p w:rsidR="00FF76E3" w:rsidRDefault="00FF76E3" w:rsidP="00565384">
            <w:pPr>
              <w:suppressAutoHyphens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534557">
              <w:rPr>
                <w:rFonts w:ascii="Arial" w:hAnsi="Arial" w:cs="Arial"/>
                <w:sz w:val="20"/>
                <w:szCs w:val="18"/>
              </w:rPr>
              <w:t>1071</w:t>
            </w:r>
          </w:p>
          <w:p w:rsidR="001A46B8" w:rsidRDefault="001A46B8" w:rsidP="00565384">
            <w:pPr>
              <w:suppressAutoHyphens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Arial" w:hAnsi="Arial" w:cs="Arial"/>
                <w:sz w:val="20"/>
                <w:szCs w:val="18"/>
              </w:rPr>
            </w:pPr>
          </w:p>
          <w:p w:rsidR="001A46B8" w:rsidRPr="00534557" w:rsidRDefault="001A46B8" w:rsidP="00565384">
            <w:pPr>
              <w:suppressAutoHyphens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Arial" w:hAnsi="Arial" w:cs="Arial"/>
                <w:sz w:val="20"/>
                <w:szCs w:val="18"/>
              </w:rPr>
            </w:pPr>
          </w:p>
          <w:p w:rsidR="00FF76E3" w:rsidRDefault="00FF76E3" w:rsidP="00565384">
            <w:pPr>
              <w:suppressAutoHyphens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534557">
              <w:rPr>
                <w:rFonts w:ascii="Arial" w:hAnsi="Arial" w:cs="Arial"/>
                <w:sz w:val="20"/>
                <w:szCs w:val="18"/>
              </w:rPr>
              <w:t>1325</w:t>
            </w:r>
          </w:p>
          <w:p w:rsidR="001A46B8" w:rsidRDefault="001A46B8" w:rsidP="00565384">
            <w:pPr>
              <w:suppressAutoHyphens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Arial" w:hAnsi="Arial" w:cs="Arial"/>
                <w:sz w:val="20"/>
                <w:szCs w:val="18"/>
              </w:rPr>
            </w:pPr>
          </w:p>
          <w:p w:rsidR="001A46B8" w:rsidRPr="00534557" w:rsidRDefault="001A46B8" w:rsidP="00565384">
            <w:pPr>
              <w:suppressAutoHyphens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Arial" w:hAnsi="Arial" w:cs="Arial"/>
                <w:sz w:val="20"/>
                <w:szCs w:val="18"/>
              </w:rPr>
            </w:pPr>
          </w:p>
          <w:p w:rsidR="00FF76E3" w:rsidRPr="00534557" w:rsidRDefault="00FF76E3" w:rsidP="00565384">
            <w:pPr>
              <w:suppressAutoHyphens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534557">
              <w:rPr>
                <w:rFonts w:ascii="Arial" w:hAnsi="Arial" w:cs="Arial"/>
                <w:sz w:val="20"/>
                <w:szCs w:val="18"/>
              </w:rPr>
              <w:t>1716</w:t>
            </w:r>
          </w:p>
          <w:p w:rsidR="00FF76E3" w:rsidRPr="00534557" w:rsidRDefault="00FF76E3" w:rsidP="00565384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793" w:type="pct"/>
            <w:vMerge w:val="restart"/>
          </w:tcPr>
          <w:p w:rsidR="001A46B8" w:rsidRDefault="001A46B8" w:rsidP="00565384">
            <w:pPr>
              <w:suppressAutoHyphens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Arial" w:hAnsi="Arial" w:cs="Arial"/>
                <w:sz w:val="20"/>
                <w:szCs w:val="18"/>
              </w:rPr>
            </w:pPr>
          </w:p>
          <w:p w:rsidR="001A46B8" w:rsidRDefault="001A46B8" w:rsidP="00565384">
            <w:pPr>
              <w:suppressAutoHyphens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Arial" w:hAnsi="Arial" w:cs="Arial"/>
                <w:sz w:val="20"/>
                <w:szCs w:val="18"/>
              </w:rPr>
            </w:pPr>
          </w:p>
          <w:p w:rsidR="001A46B8" w:rsidRDefault="001A46B8" w:rsidP="00565384">
            <w:pPr>
              <w:suppressAutoHyphens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Arial" w:hAnsi="Arial" w:cs="Arial"/>
                <w:sz w:val="20"/>
                <w:szCs w:val="18"/>
              </w:rPr>
            </w:pPr>
          </w:p>
          <w:p w:rsidR="001A46B8" w:rsidRDefault="001A46B8" w:rsidP="00565384">
            <w:pPr>
              <w:suppressAutoHyphens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Arial" w:hAnsi="Arial" w:cs="Arial"/>
                <w:sz w:val="20"/>
                <w:szCs w:val="18"/>
              </w:rPr>
            </w:pPr>
          </w:p>
          <w:p w:rsidR="001A46B8" w:rsidRDefault="001A46B8" w:rsidP="00565384">
            <w:pPr>
              <w:suppressAutoHyphens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Arial" w:hAnsi="Arial" w:cs="Arial"/>
                <w:sz w:val="20"/>
                <w:szCs w:val="18"/>
              </w:rPr>
            </w:pPr>
          </w:p>
          <w:p w:rsidR="001A46B8" w:rsidRDefault="001A46B8" w:rsidP="00565384">
            <w:pPr>
              <w:suppressAutoHyphens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Arial" w:hAnsi="Arial" w:cs="Arial"/>
                <w:sz w:val="20"/>
                <w:szCs w:val="18"/>
              </w:rPr>
            </w:pPr>
          </w:p>
          <w:p w:rsidR="001A46B8" w:rsidRDefault="001A46B8" w:rsidP="00565384">
            <w:pPr>
              <w:suppressAutoHyphens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Arial" w:hAnsi="Arial" w:cs="Arial"/>
                <w:sz w:val="20"/>
                <w:szCs w:val="18"/>
              </w:rPr>
            </w:pPr>
          </w:p>
          <w:p w:rsidR="001A46B8" w:rsidRDefault="001A46B8" w:rsidP="00565384">
            <w:pPr>
              <w:suppressAutoHyphens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Arial" w:hAnsi="Arial" w:cs="Arial"/>
                <w:sz w:val="20"/>
                <w:szCs w:val="18"/>
              </w:rPr>
            </w:pPr>
          </w:p>
          <w:p w:rsidR="001A46B8" w:rsidRDefault="001A46B8" w:rsidP="00565384">
            <w:pPr>
              <w:suppressAutoHyphens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Arial" w:hAnsi="Arial" w:cs="Arial"/>
                <w:sz w:val="20"/>
                <w:szCs w:val="18"/>
              </w:rPr>
            </w:pPr>
          </w:p>
          <w:p w:rsidR="001A46B8" w:rsidRDefault="001A46B8" w:rsidP="00565384">
            <w:pPr>
              <w:suppressAutoHyphens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Arial" w:hAnsi="Arial" w:cs="Arial"/>
                <w:sz w:val="20"/>
                <w:szCs w:val="18"/>
              </w:rPr>
            </w:pPr>
          </w:p>
          <w:p w:rsidR="001A46B8" w:rsidRDefault="001A46B8" w:rsidP="00565384">
            <w:pPr>
              <w:suppressAutoHyphens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Arial" w:hAnsi="Arial" w:cs="Arial"/>
                <w:sz w:val="20"/>
                <w:szCs w:val="18"/>
              </w:rPr>
            </w:pPr>
          </w:p>
          <w:p w:rsidR="001A46B8" w:rsidRDefault="001A46B8" w:rsidP="00565384">
            <w:pPr>
              <w:suppressAutoHyphens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Arial" w:hAnsi="Arial" w:cs="Arial"/>
                <w:sz w:val="20"/>
                <w:szCs w:val="18"/>
              </w:rPr>
            </w:pPr>
          </w:p>
          <w:p w:rsidR="001A46B8" w:rsidRDefault="001A46B8" w:rsidP="00565384">
            <w:pPr>
              <w:suppressAutoHyphens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Arial" w:hAnsi="Arial" w:cs="Arial"/>
                <w:sz w:val="20"/>
                <w:szCs w:val="18"/>
              </w:rPr>
            </w:pPr>
          </w:p>
          <w:p w:rsidR="001A46B8" w:rsidRDefault="001A46B8" w:rsidP="00565384">
            <w:pPr>
              <w:suppressAutoHyphens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Arial" w:hAnsi="Arial" w:cs="Arial"/>
                <w:sz w:val="20"/>
                <w:szCs w:val="18"/>
              </w:rPr>
            </w:pPr>
          </w:p>
          <w:p w:rsidR="001A46B8" w:rsidRDefault="001A46B8" w:rsidP="00565384">
            <w:pPr>
              <w:suppressAutoHyphens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Arial" w:hAnsi="Arial" w:cs="Arial"/>
                <w:sz w:val="20"/>
                <w:szCs w:val="18"/>
              </w:rPr>
            </w:pPr>
          </w:p>
          <w:p w:rsidR="00FF76E3" w:rsidRDefault="00FF76E3" w:rsidP="00565384">
            <w:pPr>
              <w:suppressAutoHyphens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534557">
              <w:rPr>
                <w:rFonts w:ascii="Arial" w:hAnsi="Arial" w:cs="Arial"/>
                <w:sz w:val="20"/>
                <w:szCs w:val="18"/>
              </w:rPr>
              <w:t>Аммиак</w:t>
            </w:r>
          </w:p>
          <w:p w:rsidR="001A46B8" w:rsidRDefault="001A46B8" w:rsidP="00565384">
            <w:pPr>
              <w:suppressAutoHyphens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Arial" w:hAnsi="Arial" w:cs="Arial"/>
                <w:sz w:val="20"/>
                <w:szCs w:val="18"/>
              </w:rPr>
            </w:pPr>
          </w:p>
          <w:p w:rsidR="001A46B8" w:rsidRPr="00534557" w:rsidRDefault="001A46B8" w:rsidP="00565384">
            <w:pPr>
              <w:suppressAutoHyphens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Arial" w:hAnsi="Arial" w:cs="Arial"/>
                <w:sz w:val="20"/>
                <w:szCs w:val="18"/>
              </w:rPr>
            </w:pPr>
          </w:p>
          <w:p w:rsidR="00FF76E3" w:rsidRDefault="00FF76E3" w:rsidP="00565384">
            <w:pPr>
              <w:suppressAutoHyphens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534557">
              <w:rPr>
                <w:rFonts w:ascii="Arial" w:hAnsi="Arial" w:cs="Arial"/>
                <w:sz w:val="20"/>
                <w:szCs w:val="18"/>
              </w:rPr>
              <w:t>Сероводород</w:t>
            </w:r>
          </w:p>
          <w:p w:rsidR="001A46B8" w:rsidRDefault="001A46B8" w:rsidP="00565384">
            <w:pPr>
              <w:suppressAutoHyphens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Arial" w:hAnsi="Arial" w:cs="Arial"/>
                <w:sz w:val="20"/>
                <w:szCs w:val="18"/>
              </w:rPr>
            </w:pPr>
          </w:p>
          <w:p w:rsidR="001A46B8" w:rsidRPr="00534557" w:rsidRDefault="001A46B8" w:rsidP="00565384">
            <w:pPr>
              <w:suppressAutoHyphens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Arial" w:hAnsi="Arial" w:cs="Arial"/>
                <w:sz w:val="20"/>
                <w:szCs w:val="18"/>
              </w:rPr>
            </w:pPr>
          </w:p>
          <w:p w:rsidR="00FF76E3" w:rsidRDefault="00FF76E3" w:rsidP="00565384">
            <w:pPr>
              <w:suppressAutoHyphens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534557">
              <w:rPr>
                <w:rFonts w:ascii="Arial" w:hAnsi="Arial" w:cs="Arial"/>
                <w:sz w:val="20"/>
                <w:szCs w:val="18"/>
              </w:rPr>
              <w:t>Фенол</w:t>
            </w:r>
          </w:p>
          <w:p w:rsidR="001A46B8" w:rsidRDefault="001A46B8" w:rsidP="00565384">
            <w:pPr>
              <w:suppressAutoHyphens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Arial" w:hAnsi="Arial" w:cs="Arial"/>
                <w:sz w:val="20"/>
                <w:szCs w:val="18"/>
              </w:rPr>
            </w:pPr>
          </w:p>
          <w:p w:rsidR="001A46B8" w:rsidRPr="00534557" w:rsidRDefault="001A46B8" w:rsidP="00565384">
            <w:pPr>
              <w:suppressAutoHyphens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Arial" w:hAnsi="Arial" w:cs="Arial"/>
                <w:sz w:val="20"/>
                <w:szCs w:val="18"/>
              </w:rPr>
            </w:pPr>
          </w:p>
          <w:p w:rsidR="00FF76E3" w:rsidRDefault="00FF76E3" w:rsidP="00565384">
            <w:pPr>
              <w:suppressAutoHyphens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534557">
              <w:rPr>
                <w:rFonts w:ascii="Arial" w:hAnsi="Arial" w:cs="Arial"/>
                <w:sz w:val="20"/>
                <w:szCs w:val="18"/>
              </w:rPr>
              <w:t>Формальдегид</w:t>
            </w:r>
          </w:p>
          <w:p w:rsidR="001A46B8" w:rsidRDefault="001A46B8" w:rsidP="00565384">
            <w:pPr>
              <w:suppressAutoHyphens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Arial" w:hAnsi="Arial" w:cs="Arial"/>
                <w:sz w:val="20"/>
                <w:szCs w:val="18"/>
              </w:rPr>
            </w:pPr>
          </w:p>
          <w:p w:rsidR="001A46B8" w:rsidRDefault="001A46B8" w:rsidP="00565384">
            <w:pPr>
              <w:suppressAutoHyphens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Arial" w:hAnsi="Arial" w:cs="Arial"/>
                <w:sz w:val="20"/>
                <w:szCs w:val="18"/>
              </w:rPr>
            </w:pPr>
          </w:p>
          <w:p w:rsidR="00FF76E3" w:rsidRPr="00534557" w:rsidRDefault="00FF76E3" w:rsidP="00565384">
            <w:pPr>
              <w:suppressAutoHyphens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534557">
              <w:rPr>
                <w:rFonts w:ascii="Arial" w:hAnsi="Arial" w:cs="Arial"/>
                <w:sz w:val="20"/>
                <w:szCs w:val="18"/>
              </w:rPr>
              <w:t xml:space="preserve">Смесь меркаптанов / в пересчете на </w:t>
            </w:r>
            <w:proofErr w:type="spellStart"/>
            <w:r w:rsidRPr="00534557">
              <w:rPr>
                <w:rFonts w:ascii="Arial" w:hAnsi="Arial" w:cs="Arial"/>
                <w:sz w:val="20"/>
                <w:szCs w:val="18"/>
              </w:rPr>
              <w:t>этилмеркаптан</w:t>
            </w:r>
            <w:proofErr w:type="spellEnd"/>
          </w:p>
          <w:p w:rsidR="00FF76E3" w:rsidRPr="00534557" w:rsidRDefault="00FF76E3" w:rsidP="00565384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479" w:type="pct"/>
            <w:vMerge w:val="restart"/>
          </w:tcPr>
          <w:p w:rsidR="001A46B8" w:rsidRDefault="001A46B8" w:rsidP="00565384">
            <w:pPr>
              <w:suppressAutoHyphens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Arial" w:hAnsi="Arial" w:cs="Arial"/>
                <w:sz w:val="20"/>
                <w:szCs w:val="18"/>
              </w:rPr>
            </w:pPr>
          </w:p>
          <w:p w:rsidR="001A46B8" w:rsidRDefault="001A46B8" w:rsidP="00565384">
            <w:pPr>
              <w:suppressAutoHyphens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Arial" w:hAnsi="Arial" w:cs="Arial"/>
                <w:sz w:val="20"/>
                <w:szCs w:val="18"/>
              </w:rPr>
            </w:pPr>
          </w:p>
          <w:p w:rsidR="001A46B8" w:rsidRDefault="001A46B8" w:rsidP="00565384">
            <w:pPr>
              <w:suppressAutoHyphens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Arial" w:hAnsi="Arial" w:cs="Arial"/>
                <w:sz w:val="20"/>
                <w:szCs w:val="18"/>
              </w:rPr>
            </w:pPr>
          </w:p>
          <w:p w:rsidR="001A46B8" w:rsidRDefault="001A46B8" w:rsidP="00565384">
            <w:pPr>
              <w:suppressAutoHyphens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Arial" w:hAnsi="Arial" w:cs="Arial"/>
                <w:sz w:val="20"/>
                <w:szCs w:val="18"/>
              </w:rPr>
            </w:pPr>
          </w:p>
          <w:p w:rsidR="001A46B8" w:rsidRDefault="001A46B8" w:rsidP="00565384">
            <w:pPr>
              <w:suppressAutoHyphens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Arial" w:hAnsi="Arial" w:cs="Arial"/>
                <w:sz w:val="20"/>
                <w:szCs w:val="18"/>
              </w:rPr>
            </w:pPr>
          </w:p>
          <w:p w:rsidR="001A46B8" w:rsidRDefault="001A46B8" w:rsidP="00565384">
            <w:pPr>
              <w:suppressAutoHyphens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Arial" w:hAnsi="Arial" w:cs="Arial"/>
                <w:sz w:val="20"/>
                <w:szCs w:val="18"/>
              </w:rPr>
            </w:pPr>
          </w:p>
          <w:p w:rsidR="001A46B8" w:rsidRDefault="001A46B8" w:rsidP="00565384">
            <w:pPr>
              <w:suppressAutoHyphens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Arial" w:hAnsi="Arial" w:cs="Arial"/>
                <w:sz w:val="20"/>
                <w:szCs w:val="18"/>
              </w:rPr>
            </w:pPr>
          </w:p>
          <w:p w:rsidR="001A46B8" w:rsidRDefault="001A46B8" w:rsidP="00565384">
            <w:pPr>
              <w:suppressAutoHyphens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Arial" w:hAnsi="Arial" w:cs="Arial"/>
                <w:sz w:val="20"/>
                <w:szCs w:val="18"/>
              </w:rPr>
            </w:pPr>
          </w:p>
          <w:p w:rsidR="001A46B8" w:rsidRDefault="001A46B8" w:rsidP="00565384">
            <w:pPr>
              <w:suppressAutoHyphens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Arial" w:hAnsi="Arial" w:cs="Arial"/>
                <w:sz w:val="20"/>
                <w:szCs w:val="18"/>
              </w:rPr>
            </w:pPr>
          </w:p>
          <w:p w:rsidR="001A46B8" w:rsidRDefault="001A46B8" w:rsidP="00565384">
            <w:pPr>
              <w:suppressAutoHyphens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Arial" w:hAnsi="Arial" w:cs="Arial"/>
                <w:sz w:val="20"/>
                <w:szCs w:val="18"/>
              </w:rPr>
            </w:pPr>
          </w:p>
          <w:p w:rsidR="001A46B8" w:rsidRDefault="001A46B8" w:rsidP="00565384">
            <w:pPr>
              <w:suppressAutoHyphens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Arial" w:hAnsi="Arial" w:cs="Arial"/>
                <w:sz w:val="20"/>
                <w:szCs w:val="18"/>
              </w:rPr>
            </w:pPr>
          </w:p>
          <w:p w:rsidR="001A46B8" w:rsidRDefault="001A46B8" w:rsidP="00565384">
            <w:pPr>
              <w:suppressAutoHyphens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Arial" w:hAnsi="Arial" w:cs="Arial"/>
                <w:sz w:val="20"/>
                <w:szCs w:val="18"/>
              </w:rPr>
            </w:pPr>
          </w:p>
          <w:p w:rsidR="001A46B8" w:rsidRDefault="001A46B8" w:rsidP="00565384">
            <w:pPr>
              <w:suppressAutoHyphens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Arial" w:hAnsi="Arial" w:cs="Arial"/>
                <w:sz w:val="20"/>
                <w:szCs w:val="18"/>
              </w:rPr>
            </w:pPr>
          </w:p>
          <w:p w:rsidR="001A46B8" w:rsidRDefault="001A46B8" w:rsidP="00565384">
            <w:pPr>
              <w:suppressAutoHyphens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Arial" w:hAnsi="Arial" w:cs="Arial"/>
                <w:sz w:val="20"/>
                <w:szCs w:val="18"/>
              </w:rPr>
            </w:pPr>
          </w:p>
          <w:p w:rsidR="001A46B8" w:rsidRDefault="001A46B8" w:rsidP="00565384">
            <w:pPr>
              <w:suppressAutoHyphens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Arial" w:hAnsi="Arial" w:cs="Arial"/>
                <w:sz w:val="20"/>
                <w:szCs w:val="18"/>
              </w:rPr>
            </w:pPr>
          </w:p>
          <w:p w:rsidR="00FF76E3" w:rsidRDefault="00FF76E3" w:rsidP="00565384">
            <w:pPr>
              <w:suppressAutoHyphens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534557">
              <w:rPr>
                <w:rFonts w:ascii="Arial" w:hAnsi="Arial" w:cs="Arial"/>
                <w:sz w:val="20"/>
                <w:szCs w:val="18"/>
              </w:rPr>
              <w:t>0,2</w:t>
            </w:r>
          </w:p>
          <w:p w:rsidR="001A46B8" w:rsidRDefault="001A46B8" w:rsidP="00565384">
            <w:pPr>
              <w:suppressAutoHyphens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Arial" w:hAnsi="Arial" w:cs="Arial"/>
                <w:sz w:val="20"/>
                <w:szCs w:val="18"/>
              </w:rPr>
            </w:pPr>
          </w:p>
          <w:p w:rsidR="001A46B8" w:rsidRPr="00534557" w:rsidRDefault="001A46B8" w:rsidP="00565384">
            <w:pPr>
              <w:suppressAutoHyphens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Arial" w:hAnsi="Arial" w:cs="Arial"/>
                <w:sz w:val="20"/>
                <w:szCs w:val="18"/>
              </w:rPr>
            </w:pPr>
          </w:p>
          <w:p w:rsidR="00FF76E3" w:rsidRDefault="00FF76E3" w:rsidP="00565384">
            <w:pPr>
              <w:suppressAutoHyphens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534557">
              <w:rPr>
                <w:rFonts w:ascii="Arial" w:hAnsi="Arial" w:cs="Arial"/>
                <w:sz w:val="20"/>
                <w:szCs w:val="18"/>
              </w:rPr>
              <w:t>0,008</w:t>
            </w:r>
          </w:p>
          <w:p w:rsidR="001A46B8" w:rsidRDefault="001A46B8" w:rsidP="00565384">
            <w:pPr>
              <w:suppressAutoHyphens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Arial" w:hAnsi="Arial" w:cs="Arial"/>
                <w:sz w:val="20"/>
                <w:szCs w:val="18"/>
              </w:rPr>
            </w:pPr>
          </w:p>
          <w:p w:rsidR="001A46B8" w:rsidRPr="00534557" w:rsidRDefault="001A46B8" w:rsidP="00565384">
            <w:pPr>
              <w:suppressAutoHyphens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Arial" w:hAnsi="Arial" w:cs="Arial"/>
                <w:sz w:val="20"/>
                <w:szCs w:val="18"/>
              </w:rPr>
            </w:pPr>
          </w:p>
          <w:p w:rsidR="00FF76E3" w:rsidRDefault="00FF76E3" w:rsidP="00565384">
            <w:pPr>
              <w:suppressAutoHyphens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534557">
              <w:rPr>
                <w:rFonts w:ascii="Arial" w:hAnsi="Arial" w:cs="Arial"/>
                <w:sz w:val="20"/>
                <w:szCs w:val="18"/>
              </w:rPr>
              <w:t>0,01</w:t>
            </w:r>
          </w:p>
          <w:p w:rsidR="001A46B8" w:rsidRDefault="001A46B8" w:rsidP="00565384">
            <w:pPr>
              <w:suppressAutoHyphens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Arial" w:hAnsi="Arial" w:cs="Arial"/>
                <w:sz w:val="20"/>
                <w:szCs w:val="18"/>
              </w:rPr>
            </w:pPr>
          </w:p>
          <w:p w:rsidR="001A46B8" w:rsidRPr="00534557" w:rsidRDefault="001A46B8" w:rsidP="00565384">
            <w:pPr>
              <w:suppressAutoHyphens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Arial" w:hAnsi="Arial" w:cs="Arial"/>
                <w:sz w:val="20"/>
                <w:szCs w:val="18"/>
              </w:rPr>
            </w:pPr>
          </w:p>
          <w:p w:rsidR="00FF76E3" w:rsidRDefault="00FF76E3" w:rsidP="00565384">
            <w:pPr>
              <w:suppressAutoHyphens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534557">
              <w:rPr>
                <w:rFonts w:ascii="Arial" w:hAnsi="Arial" w:cs="Arial"/>
                <w:sz w:val="20"/>
                <w:szCs w:val="18"/>
              </w:rPr>
              <w:t>0,05</w:t>
            </w:r>
          </w:p>
          <w:p w:rsidR="001A46B8" w:rsidRDefault="001A46B8" w:rsidP="00565384">
            <w:pPr>
              <w:suppressAutoHyphens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Arial" w:hAnsi="Arial" w:cs="Arial"/>
                <w:sz w:val="20"/>
                <w:szCs w:val="18"/>
              </w:rPr>
            </w:pPr>
          </w:p>
          <w:p w:rsidR="001A46B8" w:rsidRPr="00534557" w:rsidRDefault="001A46B8" w:rsidP="00565384">
            <w:pPr>
              <w:suppressAutoHyphens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Arial" w:hAnsi="Arial" w:cs="Arial"/>
                <w:sz w:val="20"/>
                <w:szCs w:val="18"/>
              </w:rPr>
            </w:pPr>
          </w:p>
          <w:p w:rsidR="00FF76E3" w:rsidRPr="00534557" w:rsidRDefault="00FF76E3" w:rsidP="00565384">
            <w:pPr>
              <w:suppressAutoHyphens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534557">
              <w:rPr>
                <w:rFonts w:ascii="Arial" w:hAnsi="Arial" w:cs="Arial"/>
                <w:sz w:val="20"/>
                <w:szCs w:val="18"/>
              </w:rPr>
              <w:t>0,00005</w:t>
            </w:r>
          </w:p>
          <w:p w:rsidR="00FF76E3" w:rsidRPr="00534557" w:rsidRDefault="00FF76E3" w:rsidP="00565384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686" w:type="pct"/>
            <w:vAlign w:val="center"/>
            <w:hideMark/>
          </w:tcPr>
          <w:p w:rsidR="00FF76E3" w:rsidRPr="00534557" w:rsidRDefault="00FF76E3" w:rsidP="00565384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534557">
              <w:rPr>
                <w:rFonts w:ascii="Arial" w:hAnsi="Arial" w:cs="Arial"/>
                <w:sz w:val="20"/>
                <w:szCs w:val="18"/>
              </w:rPr>
              <w:t>Юго-западное, южное</w:t>
            </w:r>
          </w:p>
        </w:tc>
        <w:tc>
          <w:tcPr>
            <w:tcW w:w="684" w:type="pct"/>
            <w:vMerge w:val="restart"/>
            <w:vAlign w:val="center"/>
          </w:tcPr>
          <w:p w:rsidR="00FF76E3" w:rsidRPr="003F089F" w:rsidRDefault="003F089F" w:rsidP="00565384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 дней исследований</w:t>
            </w:r>
            <w:r w:rsidR="008817F4" w:rsidRPr="003F089F">
              <w:rPr>
                <w:rFonts w:ascii="Arial" w:hAnsi="Arial" w:cs="Arial"/>
                <w:sz w:val="18"/>
                <w:szCs w:val="18"/>
              </w:rPr>
              <w:t xml:space="preserve">, измерений на каждый ингредиент в каждой отдельной точке, при достижении проектной мощности предприятия при наихудших условиях рассеивания с максимальным приближением </w:t>
            </w:r>
            <w:proofErr w:type="gramStart"/>
            <w:r w:rsidR="008817F4" w:rsidRPr="003F089F">
              <w:rPr>
                <w:rFonts w:ascii="Arial" w:hAnsi="Arial" w:cs="Arial"/>
                <w:sz w:val="18"/>
                <w:szCs w:val="18"/>
              </w:rPr>
              <w:t>к</w:t>
            </w:r>
            <w:proofErr w:type="gramEnd"/>
            <w:r w:rsidR="008817F4" w:rsidRPr="003F089F">
              <w:rPr>
                <w:rFonts w:ascii="Arial" w:hAnsi="Arial" w:cs="Arial"/>
                <w:sz w:val="18"/>
                <w:szCs w:val="18"/>
              </w:rPr>
              <w:t xml:space="preserve"> расчетным; во все сезоны года</w:t>
            </w:r>
          </w:p>
        </w:tc>
        <w:tc>
          <w:tcPr>
            <w:tcW w:w="550" w:type="pct"/>
            <w:vMerge w:val="restart"/>
            <w:vAlign w:val="center"/>
          </w:tcPr>
          <w:p w:rsidR="00FF76E3" w:rsidRPr="003F089F" w:rsidRDefault="008817F4" w:rsidP="00565384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F089F">
              <w:rPr>
                <w:rFonts w:ascii="Arial" w:hAnsi="Arial" w:cs="Arial"/>
                <w:sz w:val="18"/>
                <w:szCs w:val="18"/>
              </w:rPr>
              <w:t>Аккредитованная лаборатория</w:t>
            </w:r>
          </w:p>
        </w:tc>
        <w:tc>
          <w:tcPr>
            <w:tcW w:w="643" w:type="pct"/>
            <w:vMerge w:val="restart"/>
            <w:vAlign w:val="center"/>
          </w:tcPr>
          <w:p w:rsidR="00FF76E3" w:rsidRPr="008817F4" w:rsidRDefault="008817F4" w:rsidP="00565384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Расчетно-инструментальная</w:t>
            </w:r>
          </w:p>
        </w:tc>
      </w:tr>
      <w:tr w:rsidR="00534557" w:rsidRPr="00CA50AB" w:rsidTr="003F089F">
        <w:trPr>
          <w:cantSplit/>
          <w:trHeight w:val="642"/>
          <w:jc w:val="center"/>
        </w:trPr>
        <w:tc>
          <w:tcPr>
            <w:tcW w:w="891" w:type="pct"/>
            <w:vAlign w:val="center"/>
            <w:hideMark/>
          </w:tcPr>
          <w:p w:rsidR="00FF76E3" w:rsidRPr="00534557" w:rsidRDefault="00FF76E3" w:rsidP="00565384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4557">
              <w:rPr>
                <w:rFonts w:ascii="Arial" w:hAnsi="Arial" w:cs="Arial"/>
                <w:sz w:val="18"/>
                <w:szCs w:val="18"/>
              </w:rPr>
              <w:t>- точка контроля №2 по графическому листу №1 – на границе СЗЗ в восточном направлении (</w:t>
            </w:r>
            <w:r w:rsidRPr="00534557">
              <w:rPr>
                <w:rFonts w:ascii="Arial" w:hAnsi="Arial" w:cs="Arial"/>
                <w:i/>
                <w:sz w:val="18"/>
                <w:szCs w:val="18"/>
              </w:rPr>
              <w:t>ориентир на территорию СНТ №2 Советского района</w:t>
            </w:r>
            <w:r w:rsidRPr="00534557">
              <w:rPr>
                <w:rFonts w:ascii="Arial" w:hAnsi="Arial" w:cs="Arial"/>
                <w:sz w:val="18"/>
                <w:szCs w:val="18"/>
              </w:rPr>
              <w:t>). Координаты (432088.52; 1250763.00).</w:t>
            </w:r>
          </w:p>
        </w:tc>
        <w:tc>
          <w:tcPr>
            <w:tcW w:w="273" w:type="pct"/>
            <w:vMerge/>
            <w:vAlign w:val="center"/>
            <w:hideMark/>
          </w:tcPr>
          <w:p w:rsidR="00FF76E3" w:rsidRPr="00CA50AB" w:rsidRDefault="00FF76E3" w:rsidP="0056538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F76E3" w:rsidRPr="00CA50AB" w:rsidRDefault="00FF76E3" w:rsidP="0056538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9" w:type="pct"/>
            <w:vMerge/>
            <w:vAlign w:val="center"/>
            <w:hideMark/>
          </w:tcPr>
          <w:p w:rsidR="00FF76E3" w:rsidRPr="00CA50AB" w:rsidRDefault="00FF76E3" w:rsidP="0056538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6" w:type="pct"/>
            <w:vAlign w:val="center"/>
            <w:hideMark/>
          </w:tcPr>
          <w:p w:rsidR="00FF76E3" w:rsidRPr="00534557" w:rsidRDefault="00FF76E3" w:rsidP="00565384">
            <w:pPr>
              <w:spacing w:after="0"/>
              <w:rPr>
                <w:rFonts w:ascii="Arial" w:hAnsi="Arial" w:cs="Arial"/>
                <w:sz w:val="20"/>
                <w:szCs w:val="18"/>
              </w:rPr>
            </w:pPr>
            <w:r w:rsidRPr="00534557">
              <w:rPr>
                <w:rFonts w:ascii="Arial" w:hAnsi="Arial" w:cs="Arial"/>
                <w:sz w:val="20"/>
                <w:szCs w:val="18"/>
              </w:rPr>
              <w:t>Западное, юго-западное</w:t>
            </w:r>
          </w:p>
        </w:tc>
        <w:tc>
          <w:tcPr>
            <w:tcW w:w="684" w:type="pct"/>
            <w:vMerge/>
          </w:tcPr>
          <w:p w:rsidR="00FF76E3" w:rsidRPr="00CA50AB" w:rsidRDefault="00FF76E3" w:rsidP="0056538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0" w:type="pct"/>
            <w:vMerge/>
          </w:tcPr>
          <w:p w:rsidR="00FF76E3" w:rsidRPr="00CA50AB" w:rsidRDefault="00FF76E3" w:rsidP="0056538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3" w:type="pct"/>
            <w:vMerge/>
          </w:tcPr>
          <w:p w:rsidR="00FF76E3" w:rsidRPr="00CA50AB" w:rsidRDefault="00FF76E3" w:rsidP="0056538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34557" w:rsidRPr="00CA50AB" w:rsidTr="003F089F">
        <w:trPr>
          <w:cantSplit/>
          <w:trHeight w:val="559"/>
          <w:jc w:val="center"/>
        </w:trPr>
        <w:tc>
          <w:tcPr>
            <w:tcW w:w="891" w:type="pct"/>
            <w:vAlign w:val="center"/>
            <w:hideMark/>
          </w:tcPr>
          <w:p w:rsidR="00FF76E3" w:rsidRPr="00534557" w:rsidRDefault="00FF76E3" w:rsidP="00565384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4557">
              <w:rPr>
                <w:rFonts w:ascii="Arial" w:hAnsi="Arial" w:cs="Arial"/>
                <w:sz w:val="18"/>
                <w:szCs w:val="18"/>
              </w:rPr>
              <w:t>- точка контроля №3 по графическому листу №1 – на границе СЗЗ в южном направлении. Координаты (431789.68; 1250357.28).</w:t>
            </w:r>
          </w:p>
        </w:tc>
        <w:tc>
          <w:tcPr>
            <w:tcW w:w="273" w:type="pct"/>
            <w:vMerge/>
            <w:vAlign w:val="center"/>
            <w:hideMark/>
          </w:tcPr>
          <w:p w:rsidR="00FF76E3" w:rsidRPr="00CA50AB" w:rsidRDefault="00FF76E3" w:rsidP="0056538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F76E3" w:rsidRPr="00CA50AB" w:rsidRDefault="00FF76E3" w:rsidP="0056538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9" w:type="pct"/>
            <w:vMerge/>
            <w:vAlign w:val="center"/>
            <w:hideMark/>
          </w:tcPr>
          <w:p w:rsidR="00FF76E3" w:rsidRPr="00CA50AB" w:rsidRDefault="00FF76E3" w:rsidP="0056538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6" w:type="pct"/>
            <w:vAlign w:val="center"/>
            <w:hideMark/>
          </w:tcPr>
          <w:p w:rsidR="00FF76E3" w:rsidRPr="00534557" w:rsidRDefault="00FF76E3" w:rsidP="00565384">
            <w:pPr>
              <w:spacing w:after="0"/>
              <w:rPr>
                <w:rFonts w:ascii="Arial" w:hAnsi="Arial" w:cs="Arial"/>
                <w:sz w:val="20"/>
                <w:szCs w:val="18"/>
              </w:rPr>
            </w:pPr>
            <w:r w:rsidRPr="00534557">
              <w:rPr>
                <w:rFonts w:ascii="Arial" w:hAnsi="Arial" w:cs="Arial"/>
                <w:sz w:val="20"/>
                <w:szCs w:val="18"/>
              </w:rPr>
              <w:t>Северное, северо-западное</w:t>
            </w:r>
          </w:p>
        </w:tc>
        <w:tc>
          <w:tcPr>
            <w:tcW w:w="684" w:type="pct"/>
            <w:vMerge/>
          </w:tcPr>
          <w:p w:rsidR="00FF76E3" w:rsidRPr="00CA50AB" w:rsidRDefault="00FF76E3" w:rsidP="0056538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0" w:type="pct"/>
            <w:vMerge/>
          </w:tcPr>
          <w:p w:rsidR="00FF76E3" w:rsidRPr="00CA50AB" w:rsidRDefault="00FF76E3" w:rsidP="0056538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3" w:type="pct"/>
            <w:vMerge/>
          </w:tcPr>
          <w:p w:rsidR="00FF76E3" w:rsidRPr="00CA50AB" w:rsidRDefault="00FF76E3" w:rsidP="0056538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34557" w:rsidRPr="00CA50AB" w:rsidTr="003F089F">
        <w:trPr>
          <w:cantSplit/>
          <w:trHeight w:val="2814"/>
          <w:jc w:val="center"/>
        </w:trPr>
        <w:tc>
          <w:tcPr>
            <w:tcW w:w="891" w:type="pct"/>
            <w:vAlign w:val="center"/>
            <w:hideMark/>
          </w:tcPr>
          <w:p w:rsidR="00FF76E3" w:rsidRPr="00534557" w:rsidRDefault="00FF76E3" w:rsidP="00565384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34557">
              <w:rPr>
                <w:rFonts w:ascii="Arial" w:hAnsi="Arial" w:cs="Arial"/>
                <w:sz w:val="18"/>
                <w:szCs w:val="18"/>
              </w:rPr>
              <w:t>- точка контроля №4 по графическому листу №1 – на границе СЗЗ в западном направлении (</w:t>
            </w:r>
            <w:r w:rsidRPr="00534557">
              <w:rPr>
                <w:rFonts w:ascii="Arial" w:hAnsi="Arial" w:cs="Arial"/>
                <w:i/>
                <w:sz w:val="18"/>
                <w:szCs w:val="18"/>
              </w:rPr>
              <w:t>ориентир на территорию участка №10 СНТ «</w:t>
            </w:r>
            <w:proofErr w:type="spellStart"/>
            <w:r w:rsidRPr="00534557">
              <w:rPr>
                <w:rFonts w:ascii="Arial" w:hAnsi="Arial" w:cs="Arial"/>
                <w:i/>
                <w:sz w:val="18"/>
                <w:szCs w:val="18"/>
              </w:rPr>
              <w:t>Стройконструкция</w:t>
            </w:r>
            <w:proofErr w:type="spellEnd"/>
            <w:r w:rsidRPr="00534557">
              <w:rPr>
                <w:rFonts w:ascii="Arial" w:hAnsi="Arial" w:cs="Arial"/>
                <w:i/>
                <w:sz w:val="18"/>
                <w:szCs w:val="18"/>
              </w:rPr>
              <w:t>»</w:t>
            </w:r>
            <w:r w:rsidRPr="00534557">
              <w:rPr>
                <w:rFonts w:ascii="Arial" w:hAnsi="Arial" w:cs="Arial"/>
                <w:sz w:val="18"/>
                <w:szCs w:val="18"/>
              </w:rPr>
              <w:t>). Координаты (431998.77; 1249968.06).</w:t>
            </w:r>
          </w:p>
        </w:tc>
        <w:tc>
          <w:tcPr>
            <w:tcW w:w="273" w:type="pct"/>
            <w:vMerge/>
            <w:vAlign w:val="center"/>
            <w:hideMark/>
          </w:tcPr>
          <w:p w:rsidR="00FF76E3" w:rsidRPr="00CA50AB" w:rsidRDefault="00FF76E3" w:rsidP="0056538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F76E3" w:rsidRPr="00CA50AB" w:rsidRDefault="00FF76E3" w:rsidP="0056538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9" w:type="pct"/>
            <w:vMerge/>
            <w:vAlign w:val="center"/>
            <w:hideMark/>
          </w:tcPr>
          <w:p w:rsidR="00FF76E3" w:rsidRPr="00CA50AB" w:rsidRDefault="00FF76E3" w:rsidP="0056538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6" w:type="pct"/>
            <w:vAlign w:val="center"/>
            <w:hideMark/>
          </w:tcPr>
          <w:p w:rsidR="00FF76E3" w:rsidRPr="00534557" w:rsidRDefault="00FF76E3" w:rsidP="00565384">
            <w:pPr>
              <w:spacing w:after="0"/>
              <w:rPr>
                <w:rFonts w:ascii="Arial" w:hAnsi="Arial" w:cs="Arial"/>
                <w:sz w:val="20"/>
                <w:szCs w:val="18"/>
              </w:rPr>
            </w:pPr>
            <w:r w:rsidRPr="00534557">
              <w:rPr>
                <w:rFonts w:ascii="Arial" w:hAnsi="Arial" w:cs="Arial"/>
                <w:sz w:val="20"/>
                <w:szCs w:val="18"/>
              </w:rPr>
              <w:t>Юго-восточное, восточное, северо-восточное</w:t>
            </w:r>
          </w:p>
        </w:tc>
        <w:tc>
          <w:tcPr>
            <w:tcW w:w="684" w:type="pct"/>
            <w:vMerge/>
          </w:tcPr>
          <w:p w:rsidR="00FF76E3" w:rsidRPr="00CA50AB" w:rsidRDefault="00FF76E3" w:rsidP="0056538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0" w:type="pct"/>
            <w:vMerge/>
          </w:tcPr>
          <w:p w:rsidR="00FF76E3" w:rsidRPr="00CA50AB" w:rsidRDefault="00FF76E3" w:rsidP="0056538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3" w:type="pct"/>
            <w:vMerge/>
          </w:tcPr>
          <w:p w:rsidR="00FF76E3" w:rsidRPr="00CA50AB" w:rsidRDefault="00FF76E3" w:rsidP="0056538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tbl>
      <w:tblPr>
        <w:tblStyle w:val="a7"/>
        <w:tblW w:w="0" w:type="auto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7"/>
        <w:gridCol w:w="5897"/>
      </w:tblGrid>
      <w:tr w:rsidR="008817F4" w:rsidTr="00801E16">
        <w:tc>
          <w:tcPr>
            <w:tcW w:w="4537" w:type="dxa"/>
          </w:tcPr>
          <w:p w:rsidR="00565384" w:rsidRDefault="00565384" w:rsidP="00801E16">
            <w:pPr>
              <w:spacing w:line="36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  <w:p w:rsidR="008817F4" w:rsidRDefault="008817F4" w:rsidP="00801E16">
            <w:pPr>
              <w:spacing w:line="36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Заказчик</w:t>
            </w:r>
          </w:p>
          <w:p w:rsidR="008817F4" w:rsidRDefault="008817F4" w:rsidP="00801E16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___________________Г.И. Иващенко</w:t>
            </w:r>
          </w:p>
          <w:p w:rsidR="008817F4" w:rsidRPr="00B85B83" w:rsidRDefault="008817F4" w:rsidP="00801E16">
            <w:pPr>
              <w:spacing w:line="360" w:lineRule="auto"/>
              <w:ind w:left="74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м.п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897" w:type="dxa"/>
          </w:tcPr>
          <w:p w:rsidR="00565384" w:rsidRDefault="00565384" w:rsidP="00801E16">
            <w:pPr>
              <w:spacing w:line="36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  <w:p w:rsidR="008817F4" w:rsidRPr="00B85B83" w:rsidRDefault="008817F4" w:rsidP="00801E16">
            <w:pPr>
              <w:spacing w:line="36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85B83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Исполнитель</w:t>
            </w:r>
          </w:p>
          <w:p w:rsidR="008817F4" w:rsidRDefault="008817F4" w:rsidP="00801E16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______________________ ______________</w:t>
            </w:r>
          </w:p>
          <w:p w:rsidR="008817F4" w:rsidRDefault="008817F4" w:rsidP="00801E16">
            <w:pPr>
              <w:spacing w:line="360" w:lineRule="auto"/>
              <w:ind w:left="88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м.п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</w:tc>
      </w:tr>
    </w:tbl>
    <w:p w:rsidR="00565384" w:rsidRDefault="00565384" w:rsidP="008817F4">
      <w:pPr>
        <w:spacing w:after="0" w:line="360" w:lineRule="auto"/>
        <w:ind w:left="5670" w:right="-23"/>
        <w:rPr>
          <w:rFonts w:ascii="Arial" w:eastAsia="Times New Roman" w:hAnsi="Arial" w:cs="Arial"/>
          <w:sz w:val="20"/>
          <w:szCs w:val="20"/>
          <w:lang w:eastAsia="ru-RU"/>
        </w:rPr>
      </w:pPr>
    </w:p>
    <w:p w:rsidR="008817F4" w:rsidRPr="00B85B83" w:rsidRDefault="008817F4" w:rsidP="008817F4">
      <w:pPr>
        <w:spacing w:after="0" w:line="360" w:lineRule="auto"/>
        <w:ind w:left="5670" w:right="-23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lastRenderedPageBreak/>
        <w:t>Приложение №3</w:t>
      </w:r>
    </w:p>
    <w:p w:rsidR="008817F4" w:rsidRDefault="008817F4" w:rsidP="008817F4">
      <w:pPr>
        <w:spacing w:after="0" w:line="360" w:lineRule="auto"/>
        <w:ind w:left="5670" w:right="-23"/>
        <w:rPr>
          <w:rFonts w:ascii="Arial" w:eastAsia="Times New Roman" w:hAnsi="Arial" w:cs="Arial"/>
          <w:sz w:val="20"/>
          <w:szCs w:val="20"/>
          <w:lang w:eastAsia="ru-RU"/>
        </w:rPr>
      </w:pPr>
      <w:r w:rsidRPr="00B85B83">
        <w:rPr>
          <w:rFonts w:ascii="Arial" w:eastAsia="Times New Roman" w:hAnsi="Arial" w:cs="Arial"/>
          <w:sz w:val="20"/>
          <w:szCs w:val="20"/>
          <w:lang w:eastAsia="ru-RU"/>
        </w:rPr>
        <w:t xml:space="preserve">К Договору №____________ </w:t>
      </w:r>
      <w:proofErr w:type="gramStart"/>
      <w:r w:rsidRPr="00B85B83">
        <w:rPr>
          <w:rFonts w:ascii="Arial" w:eastAsia="Times New Roman" w:hAnsi="Arial" w:cs="Arial"/>
          <w:sz w:val="20"/>
          <w:szCs w:val="20"/>
          <w:lang w:eastAsia="ru-RU"/>
        </w:rPr>
        <w:t>от</w:t>
      </w:r>
      <w:proofErr w:type="gramEnd"/>
      <w:r w:rsidRPr="00B85B83">
        <w:rPr>
          <w:rFonts w:ascii="Arial" w:eastAsia="Times New Roman" w:hAnsi="Arial" w:cs="Arial"/>
          <w:sz w:val="20"/>
          <w:szCs w:val="20"/>
          <w:lang w:eastAsia="ru-RU"/>
        </w:rPr>
        <w:t xml:space="preserve"> ________</w:t>
      </w:r>
    </w:p>
    <w:p w:rsidR="008817F4" w:rsidRDefault="008817F4" w:rsidP="0033703C">
      <w:pPr>
        <w:pStyle w:val="a8"/>
        <w:ind w:left="435" w:right="-85"/>
        <w:jc w:val="right"/>
        <w:rPr>
          <w:rFonts w:ascii="Times New Roman" w:hAnsi="Times New Roman" w:cs="Times New Roman"/>
          <w:b/>
          <w:i/>
        </w:rPr>
      </w:pPr>
    </w:p>
    <w:p w:rsidR="001E7B42" w:rsidRPr="001E7B42" w:rsidRDefault="0033703C" w:rsidP="001E7B42">
      <w:pPr>
        <w:contextualSpacing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1E7B42">
        <w:rPr>
          <w:rFonts w:ascii="Arial" w:hAnsi="Arial" w:cs="Arial"/>
          <w:b/>
          <w:bCs/>
          <w:spacing w:val="-4"/>
          <w:sz w:val="20"/>
          <w:szCs w:val="20"/>
        </w:rPr>
        <w:t>Программа исследований уровня физического воздействия на границе СЗЗ</w:t>
      </w:r>
      <w:r w:rsidR="001E7B42" w:rsidRPr="001E7B42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для объекта: АО «Тамбовские коммунальные системы», площадка – Очистные сооружения канализации г. Тамбова</w:t>
      </w:r>
    </w:p>
    <w:p w:rsidR="0033703C" w:rsidRDefault="0033703C" w:rsidP="0033703C">
      <w:pPr>
        <w:pStyle w:val="a8"/>
        <w:ind w:left="435" w:right="-85"/>
        <w:jc w:val="center"/>
        <w:rPr>
          <w:rFonts w:ascii="Times New Roman" w:hAnsi="Times New Roman" w:cs="Times New Roman"/>
          <w:b/>
          <w:i/>
        </w:rPr>
      </w:pPr>
    </w:p>
    <w:tbl>
      <w:tblPr>
        <w:tblStyle w:val="a7"/>
        <w:tblW w:w="1037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828"/>
        <w:gridCol w:w="1134"/>
        <w:gridCol w:w="851"/>
        <w:gridCol w:w="708"/>
        <w:gridCol w:w="709"/>
        <w:gridCol w:w="851"/>
        <w:gridCol w:w="850"/>
        <w:gridCol w:w="1441"/>
      </w:tblGrid>
      <w:tr w:rsidR="0033703C" w:rsidTr="001E7B42"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03C" w:rsidRPr="001E7B42" w:rsidRDefault="0033703C" w:rsidP="001E7B42">
            <w:pPr>
              <w:pStyle w:val="a8"/>
              <w:ind w:left="-108" w:right="-8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7B42">
              <w:rPr>
                <w:rFonts w:ascii="Arial" w:hAnsi="Arial" w:cs="Arial"/>
                <w:iCs/>
                <w:sz w:val="18"/>
                <w:szCs w:val="18"/>
              </w:rPr>
              <w:t>Точка контроля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03C" w:rsidRPr="001E7B42" w:rsidRDefault="0033703C" w:rsidP="001E7B42">
            <w:pPr>
              <w:pStyle w:val="a8"/>
              <w:ind w:left="0" w:right="-8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7B42">
              <w:rPr>
                <w:rFonts w:ascii="Arial" w:hAnsi="Arial" w:cs="Arial"/>
                <w:sz w:val="18"/>
                <w:szCs w:val="18"/>
              </w:rPr>
              <w:t>Периодичность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03C" w:rsidRPr="001E7B42" w:rsidRDefault="0033703C" w:rsidP="001E7B42">
            <w:pPr>
              <w:pStyle w:val="a8"/>
              <w:ind w:left="0" w:right="-8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7B42">
              <w:rPr>
                <w:rFonts w:ascii="Arial" w:eastAsia="MS Mincho" w:hAnsi="Arial" w:cs="Arial"/>
                <w:bCs/>
                <w:sz w:val="18"/>
                <w:szCs w:val="18"/>
              </w:rPr>
              <w:t xml:space="preserve">ПДУ*, </w:t>
            </w:r>
            <w:proofErr w:type="spellStart"/>
            <w:r w:rsidRPr="001E7B42">
              <w:rPr>
                <w:rFonts w:ascii="Arial" w:eastAsia="MS Mincho" w:hAnsi="Arial" w:cs="Arial"/>
                <w:bCs/>
                <w:sz w:val="18"/>
                <w:szCs w:val="18"/>
              </w:rPr>
              <w:t>дБА</w:t>
            </w:r>
            <w:proofErr w:type="spellEnd"/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03C" w:rsidRPr="001E7B42" w:rsidRDefault="0033703C" w:rsidP="001E7B42">
            <w:pPr>
              <w:suppressAutoHyphens/>
              <w:ind w:left="34"/>
              <w:jc w:val="center"/>
              <w:rPr>
                <w:rFonts w:ascii="Arial" w:eastAsia="MS Mincho" w:hAnsi="Arial" w:cs="Arial"/>
                <w:bCs/>
                <w:color w:val="000000"/>
                <w:sz w:val="18"/>
                <w:szCs w:val="18"/>
              </w:rPr>
            </w:pPr>
            <w:r w:rsidRPr="001E7B42">
              <w:rPr>
                <w:rFonts w:ascii="Arial" w:eastAsia="MS Mincho" w:hAnsi="Arial" w:cs="Arial"/>
                <w:bCs/>
                <w:sz w:val="18"/>
                <w:szCs w:val="18"/>
              </w:rPr>
              <w:t>Условия</w:t>
            </w:r>
          </w:p>
          <w:p w:rsidR="0033703C" w:rsidRPr="001E7B42" w:rsidRDefault="0033703C" w:rsidP="001E7B42">
            <w:pPr>
              <w:suppressAutoHyphens/>
              <w:ind w:left="34"/>
              <w:jc w:val="center"/>
              <w:rPr>
                <w:rFonts w:ascii="Arial" w:eastAsia="MS Mincho" w:hAnsi="Arial" w:cs="Arial"/>
                <w:bCs/>
                <w:sz w:val="18"/>
                <w:szCs w:val="18"/>
              </w:rPr>
            </w:pPr>
            <w:r w:rsidRPr="001E7B42">
              <w:rPr>
                <w:rFonts w:ascii="Arial" w:eastAsia="MS Mincho" w:hAnsi="Arial" w:cs="Arial"/>
                <w:bCs/>
                <w:sz w:val="18"/>
                <w:szCs w:val="18"/>
              </w:rPr>
              <w:t>проведения</w:t>
            </w:r>
          </w:p>
          <w:p w:rsidR="0033703C" w:rsidRPr="001E7B42" w:rsidRDefault="0033703C" w:rsidP="001E7B42">
            <w:pPr>
              <w:pStyle w:val="a8"/>
              <w:ind w:left="0" w:right="-8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7B42">
              <w:rPr>
                <w:rFonts w:ascii="Arial" w:eastAsia="MS Mincho" w:hAnsi="Arial" w:cs="Arial"/>
                <w:bCs/>
                <w:sz w:val="18"/>
                <w:szCs w:val="18"/>
              </w:rPr>
              <w:t>измерений</w:t>
            </w:r>
          </w:p>
        </w:tc>
      </w:tr>
      <w:tr w:rsidR="0033703C" w:rsidTr="001E7B42"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03C" w:rsidRPr="001E7B42" w:rsidRDefault="0033703C" w:rsidP="001E7B4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03C" w:rsidRPr="001E7B42" w:rsidRDefault="0033703C" w:rsidP="001E7B4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03C" w:rsidRPr="001E7B42" w:rsidRDefault="0033703C" w:rsidP="001E7B42">
            <w:pPr>
              <w:suppressAutoHyphens/>
              <w:jc w:val="center"/>
              <w:rPr>
                <w:rFonts w:ascii="Arial" w:eastAsia="MS Mincho" w:hAnsi="Arial" w:cs="Arial"/>
                <w:bCs/>
                <w:color w:val="000000"/>
                <w:sz w:val="18"/>
                <w:szCs w:val="18"/>
              </w:rPr>
            </w:pPr>
            <w:r w:rsidRPr="001E7B42">
              <w:rPr>
                <w:rFonts w:ascii="Arial" w:eastAsia="MS Mincho" w:hAnsi="Arial" w:cs="Arial"/>
                <w:bCs/>
                <w:sz w:val="18"/>
                <w:szCs w:val="18"/>
              </w:rPr>
              <w:t>Постоянный</w:t>
            </w:r>
          </w:p>
          <w:p w:rsidR="0033703C" w:rsidRPr="001E7B42" w:rsidRDefault="0033703C" w:rsidP="001E7B42">
            <w:pPr>
              <w:pStyle w:val="a8"/>
              <w:ind w:left="0" w:right="-8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7B42">
              <w:rPr>
                <w:rFonts w:ascii="Arial" w:eastAsia="MS Mincho" w:hAnsi="Arial" w:cs="Arial"/>
                <w:bCs/>
                <w:sz w:val="18"/>
                <w:szCs w:val="18"/>
              </w:rPr>
              <w:t>характер шума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03C" w:rsidRPr="001E7B42" w:rsidRDefault="0033703C" w:rsidP="001E7B42">
            <w:pPr>
              <w:pStyle w:val="a8"/>
              <w:ind w:left="0" w:right="-8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7B42">
              <w:rPr>
                <w:rFonts w:ascii="Arial" w:eastAsia="MS Mincho" w:hAnsi="Arial" w:cs="Arial"/>
                <w:bCs/>
                <w:sz w:val="18"/>
                <w:szCs w:val="18"/>
              </w:rPr>
              <w:t>Непостоянный характер шума</w:t>
            </w:r>
          </w:p>
        </w:tc>
        <w:tc>
          <w:tcPr>
            <w:tcW w:w="1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03C" w:rsidRPr="001E7B42" w:rsidRDefault="0033703C" w:rsidP="001E7B4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3703C" w:rsidTr="001E7B42"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03C" w:rsidRPr="001E7B42" w:rsidRDefault="0033703C" w:rsidP="001E7B4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03C" w:rsidRPr="001E7B42" w:rsidRDefault="0033703C" w:rsidP="001E7B4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03C" w:rsidRPr="001E7B42" w:rsidRDefault="0033703C" w:rsidP="001E7B42">
            <w:pPr>
              <w:pStyle w:val="a8"/>
              <w:ind w:left="-105" w:right="-8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7B42">
              <w:rPr>
                <w:rFonts w:ascii="Arial" w:hAnsi="Arial" w:cs="Arial"/>
                <w:sz w:val="18"/>
                <w:szCs w:val="18"/>
              </w:rPr>
              <w:t xml:space="preserve">Частота, </w:t>
            </w:r>
            <w:proofErr w:type="gramStart"/>
            <w:r w:rsidRPr="001E7B42">
              <w:rPr>
                <w:rFonts w:ascii="Arial" w:hAnsi="Arial" w:cs="Arial"/>
                <w:sz w:val="18"/>
                <w:szCs w:val="18"/>
              </w:rPr>
              <w:t>Гц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03C" w:rsidRPr="001E7B42" w:rsidRDefault="0033703C" w:rsidP="001E7B42">
            <w:pPr>
              <w:pStyle w:val="a8"/>
              <w:ind w:left="0" w:right="-8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7B42">
              <w:rPr>
                <w:rFonts w:ascii="Arial" w:hAnsi="Arial" w:cs="Arial"/>
                <w:sz w:val="18"/>
                <w:szCs w:val="18"/>
              </w:rPr>
              <w:t>ПДУ, день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03C" w:rsidRPr="001E7B42" w:rsidRDefault="0033703C" w:rsidP="001E7B42">
            <w:pPr>
              <w:suppressAutoHyphens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7B42">
              <w:rPr>
                <w:rFonts w:ascii="Arial" w:hAnsi="Arial" w:cs="Arial"/>
                <w:sz w:val="18"/>
                <w:szCs w:val="18"/>
              </w:rPr>
              <w:t>ПДУ,</w:t>
            </w:r>
          </w:p>
          <w:p w:rsidR="0033703C" w:rsidRPr="001E7B42" w:rsidRDefault="0033703C" w:rsidP="001E7B42">
            <w:pPr>
              <w:pStyle w:val="a8"/>
              <w:ind w:left="0" w:right="-8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7B42">
              <w:rPr>
                <w:rFonts w:ascii="Arial" w:hAnsi="Arial" w:cs="Arial"/>
                <w:sz w:val="18"/>
                <w:szCs w:val="18"/>
              </w:rPr>
              <w:t>Ночь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03C" w:rsidRPr="001E7B42" w:rsidRDefault="0033703C" w:rsidP="001E7B42">
            <w:pPr>
              <w:widowControl w:val="0"/>
              <w:suppressAutoHyphens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1E7B42">
              <w:rPr>
                <w:rFonts w:ascii="Arial" w:hAnsi="Arial" w:cs="Arial"/>
                <w:sz w:val="18"/>
                <w:szCs w:val="18"/>
                <w:lang w:val="en-US"/>
              </w:rPr>
              <w:t>L</w:t>
            </w:r>
            <w:r w:rsidRPr="001E7B42">
              <w:rPr>
                <w:rFonts w:ascii="Arial" w:hAnsi="Arial" w:cs="Arial"/>
                <w:sz w:val="18"/>
                <w:szCs w:val="18"/>
                <w:vertAlign w:val="subscript"/>
              </w:rPr>
              <w:t>А</w:t>
            </w:r>
            <w:proofErr w:type="spellStart"/>
            <w:r w:rsidRPr="001E7B42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>eq</w:t>
            </w:r>
            <w:proofErr w:type="spellEnd"/>
            <w:r w:rsidRPr="001E7B42">
              <w:rPr>
                <w:rFonts w:ascii="Arial" w:hAnsi="Arial" w:cs="Arial"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1E7B42">
              <w:rPr>
                <w:rFonts w:ascii="Arial" w:hAnsi="Arial" w:cs="Arial"/>
                <w:sz w:val="18"/>
                <w:szCs w:val="18"/>
              </w:rPr>
              <w:t>экв</w:t>
            </w:r>
            <w:proofErr w:type="spellEnd"/>
            <w:r w:rsidRPr="001E7B42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03C" w:rsidRPr="001E7B42" w:rsidRDefault="0033703C" w:rsidP="001E7B42">
            <w:pPr>
              <w:widowControl w:val="0"/>
              <w:suppressAutoHyphens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7B42">
              <w:rPr>
                <w:rFonts w:ascii="Arial" w:hAnsi="Arial" w:cs="Arial"/>
                <w:sz w:val="18"/>
                <w:szCs w:val="18"/>
                <w:lang w:val="en-US"/>
              </w:rPr>
              <w:t xml:space="preserve">L </w:t>
            </w:r>
            <w:r w:rsidRPr="001E7B42">
              <w:rPr>
                <w:rFonts w:ascii="Arial" w:hAnsi="Arial" w:cs="Arial"/>
                <w:sz w:val="18"/>
                <w:szCs w:val="18"/>
                <w:vertAlign w:val="subscript"/>
              </w:rPr>
              <w:t xml:space="preserve">А </w:t>
            </w:r>
            <w:r w:rsidRPr="001E7B42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>max</w:t>
            </w:r>
            <w:r w:rsidRPr="001E7B42">
              <w:rPr>
                <w:rFonts w:ascii="Arial" w:hAnsi="Arial" w:cs="Arial"/>
                <w:sz w:val="18"/>
                <w:szCs w:val="18"/>
              </w:rPr>
              <w:t xml:space="preserve"> (макс)</w:t>
            </w:r>
          </w:p>
        </w:tc>
        <w:tc>
          <w:tcPr>
            <w:tcW w:w="1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03C" w:rsidRPr="001E7B42" w:rsidRDefault="0033703C" w:rsidP="001E7B4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E7B42" w:rsidTr="001E7B42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B42" w:rsidRPr="001E7B42" w:rsidRDefault="001E7B42" w:rsidP="001E7B4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7B4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B42" w:rsidRPr="001E7B42" w:rsidRDefault="001E7B42" w:rsidP="001E7B4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7B4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42" w:rsidRPr="001E7B42" w:rsidRDefault="001E7B42" w:rsidP="001E7B42">
            <w:pPr>
              <w:pStyle w:val="a8"/>
              <w:ind w:left="-105" w:right="-8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7B4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42" w:rsidRPr="001E7B42" w:rsidRDefault="001E7B42" w:rsidP="001E7B42">
            <w:pPr>
              <w:pStyle w:val="a8"/>
              <w:ind w:left="0" w:right="-8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7B42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42" w:rsidRPr="001E7B42" w:rsidRDefault="001E7B42" w:rsidP="001E7B42">
            <w:pPr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7B42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42" w:rsidRPr="001E7B42" w:rsidRDefault="001E7B42" w:rsidP="001E7B42">
            <w:pPr>
              <w:widowControl w:val="0"/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7B42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B42" w:rsidRPr="001E7B42" w:rsidRDefault="001E7B42" w:rsidP="001E7B4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</w:tr>
      <w:tr w:rsidR="0033703C" w:rsidTr="001E7B42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03C" w:rsidRPr="001E7B42" w:rsidRDefault="0033703C">
            <w:pPr>
              <w:pStyle w:val="a8"/>
              <w:ind w:left="-108" w:right="-85"/>
              <w:rPr>
                <w:rFonts w:ascii="Arial" w:hAnsi="Arial" w:cs="Arial"/>
                <w:sz w:val="18"/>
                <w:szCs w:val="18"/>
              </w:rPr>
            </w:pPr>
            <w:r w:rsidRPr="001E7B42">
              <w:rPr>
                <w:rFonts w:ascii="Arial" w:hAnsi="Arial" w:cs="Arial"/>
                <w:sz w:val="18"/>
                <w:szCs w:val="18"/>
              </w:rPr>
              <w:t>-точка контроля №1 по графическому листу №1 – на границе СЗЗ в северном направлении (ориентир на территорию участка №21 СНТ «За мир»). Координаты (432512.44; 1250311.16).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03C" w:rsidRPr="001E7B42" w:rsidRDefault="001E7B42" w:rsidP="001E7B42">
            <w:pPr>
              <w:pStyle w:val="a8"/>
              <w:ind w:left="-108" w:right="-85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 измерений в каждой точке во все сезоны года в режиме работы предприятия на полную мощность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B42" w:rsidRDefault="001E7B42">
            <w:pPr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3703C" w:rsidRPr="001E7B42" w:rsidRDefault="0033703C">
            <w:pPr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7B42">
              <w:rPr>
                <w:rFonts w:ascii="Arial" w:hAnsi="Arial" w:cs="Arial"/>
                <w:sz w:val="18"/>
                <w:szCs w:val="18"/>
              </w:rPr>
              <w:t>31,5</w:t>
            </w:r>
          </w:p>
          <w:p w:rsidR="0033703C" w:rsidRPr="001E7B42" w:rsidRDefault="0033703C">
            <w:pPr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7B42">
              <w:rPr>
                <w:rFonts w:ascii="Arial" w:hAnsi="Arial" w:cs="Arial"/>
                <w:sz w:val="18"/>
                <w:szCs w:val="18"/>
              </w:rPr>
              <w:t>63</w:t>
            </w:r>
          </w:p>
          <w:p w:rsidR="0033703C" w:rsidRPr="001E7B42" w:rsidRDefault="0033703C">
            <w:pPr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7B42">
              <w:rPr>
                <w:rFonts w:ascii="Arial" w:hAnsi="Arial" w:cs="Arial"/>
                <w:sz w:val="18"/>
                <w:szCs w:val="18"/>
              </w:rPr>
              <w:t>125</w:t>
            </w:r>
          </w:p>
          <w:p w:rsidR="0033703C" w:rsidRPr="001E7B42" w:rsidRDefault="0033703C">
            <w:pPr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7B42">
              <w:rPr>
                <w:rFonts w:ascii="Arial" w:hAnsi="Arial" w:cs="Arial"/>
                <w:sz w:val="18"/>
                <w:szCs w:val="18"/>
              </w:rPr>
              <w:t>250</w:t>
            </w:r>
          </w:p>
          <w:p w:rsidR="0033703C" w:rsidRPr="001E7B42" w:rsidRDefault="0033703C">
            <w:pPr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7B42">
              <w:rPr>
                <w:rFonts w:ascii="Arial" w:hAnsi="Arial" w:cs="Arial"/>
                <w:sz w:val="18"/>
                <w:szCs w:val="18"/>
              </w:rPr>
              <w:t>500</w:t>
            </w:r>
          </w:p>
          <w:p w:rsidR="0033703C" w:rsidRPr="001E7B42" w:rsidRDefault="0033703C">
            <w:pPr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7B42">
              <w:rPr>
                <w:rFonts w:ascii="Arial" w:hAnsi="Arial" w:cs="Arial"/>
                <w:sz w:val="18"/>
                <w:szCs w:val="18"/>
              </w:rPr>
              <w:t>1000</w:t>
            </w:r>
          </w:p>
          <w:p w:rsidR="0033703C" w:rsidRPr="001E7B42" w:rsidRDefault="0033703C">
            <w:pPr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7B42">
              <w:rPr>
                <w:rFonts w:ascii="Arial" w:hAnsi="Arial" w:cs="Arial"/>
                <w:sz w:val="18"/>
                <w:szCs w:val="18"/>
              </w:rPr>
              <w:t>2000</w:t>
            </w:r>
          </w:p>
          <w:p w:rsidR="0033703C" w:rsidRPr="001E7B42" w:rsidRDefault="0033703C">
            <w:pPr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7B42">
              <w:rPr>
                <w:rFonts w:ascii="Arial" w:hAnsi="Arial" w:cs="Arial"/>
                <w:sz w:val="18"/>
                <w:szCs w:val="18"/>
              </w:rPr>
              <w:t>4000</w:t>
            </w:r>
          </w:p>
          <w:p w:rsidR="0033703C" w:rsidRPr="001E7B42" w:rsidRDefault="0033703C">
            <w:pPr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7B42">
              <w:rPr>
                <w:rFonts w:ascii="Arial" w:hAnsi="Arial" w:cs="Arial"/>
                <w:sz w:val="18"/>
                <w:szCs w:val="18"/>
              </w:rPr>
              <w:t>8000</w:t>
            </w:r>
          </w:p>
          <w:p w:rsidR="0033703C" w:rsidRPr="001E7B42" w:rsidRDefault="0033703C">
            <w:pPr>
              <w:pStyle w:val="a8"/>
              <w:ind w:left="0" w:right="-8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7B42">
              <w:rPr>
                <w:rFonts w:ascii="Arial" w:hAnsi="Arial" w:cs="Arial"/>
                <w:b/>
                <w:sz w:val="18"/>
                <w:szCs w:val="18"/>
                <w:lang w:val="en-US"/>
              </w:rPr>
              <w:t>L</w:t>
            </w:r>
            <w:r w:rsidRPr="001E7B42">
              <w:rPr>
                <w:rFonts w:ascii="Arial" w:hAnsi="Arial" w:cs="Arial"/>
                <w:b/>
                <w:sz w:val="18"/>
                <w:szCs w:val="18"/>
                <w:vertAlign w:val="subscript"/>
              </w:rPr>
              <w:t>А</w:t>
            </w:r>
            <w:proofErr w:type="spellStart"/>
            <w:r w:rsidRPr="001E7B42">
              <w:rPr>
                <w:rFonts w:ascii="Arial" w:hAnsi="Arial" w:cs="Arial"/>
                <w:b/>
                <w:sz w:val="18"/>
                <w:szCs w:val="18"/>
                <w:vertAlign w:val="subscript"/>
                <w:lang w:val="en-US"/>
              </w:rPr>
              <w:t>eq</w:t>
            </w:r>
            <w:proofErr w:type="spellEnd"/>
            <w:r w:rsidRPr="001E7B42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r w:rsidRPr="001E7B42">
              <w:rPr>
                <w:rFonts w:ascii="Arial" w:hAnsi="Arial" w:cs="Arial"/>
                <w:b/>
                <w:sz w:val="18"/>
                <w:szCs w:val="18"/>
              </w:rPr>
              <w:t>(</w:t>
            </w:r>
            <w:proofErr w:type="spellStart"/>
            <w:r w:rsidRPr="001E7B42">
              <w:rPr>
                <w:rFonts w:ascii="Arial" w:hAnsi="Arial" w:cs="Arial"/>
                <w:sz w:val="18"/>
                <w:szCs w:val="18"/>
              </w:rPr>
              <w:t>экв</w:t>
            </w:r>
            <w:proofErr w:type="spellEnd"/>
            <w:r w:rsidRPr="001E7B42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03C" w:rsidRPr="001E7B42" w:rsidRDefault="0033703C">
            <w:pPr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7B42">
              <w:rPr>
                <w:rFonts w:ascii="Arial" w:hAnsi="Arial" w:cs="Arial"/>
                <w:sz w:val="18"/>
                <w:szCs w:val="18"/>
              </w:rPr>
              <w:t>90</w:t>
            </w:r>
          </w:p>
          <w:p w:rsidR="0033703C" w:rsidRPr="001E7B42" w:rsidRDefault="0033703C">
            <w:pPr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7B42">
              <w:rPr>
                <w:rFonts w:ascii="Arial" w:hAnsi="Arial" w:cs="Arial"/>
                <w:sz w:val="18"/>
                <w:szCs w:val="18"/>
              </w:rPr>
              <w:t>75</w:t>
            </w:r>
          </w:p>
          <w:p w:rsidR="0033703C" w:rsidRPr="001E7B42" w:rsidRDefault="0033703C">
            <w:pPr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7B42">
              <w:rPr>
                <w:rFonts w:ascii="Arial" w:hAnsi="Arial" w:cs="Arial"/>
                <w:sz w:val="18"/>
                <w:szCs w:val="18"/>
              </w:rPr>
              <w:t>66</w:t>
            </w:r>
          </w:p>
          <w:p w:rsidR="0033703C" w:rsidRPr="001E7B42" w:rsidRDefault="0033703C">
            <w:pPr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7B42">
              <w:rPr>
                <w:rFonts w:ascii="Arial" w:hAnsi="Arial" w:cs="Arial"/>
                <w:sz w:val="18"/>
                <w:szCs w:val="18"/>
              </w:rPr>
              <w:t>59</w:t>
            </w:r>
          </w:p>
          <w:p w:rsidR="0033703C" w:rsidRPr="001E7B42" w:rsidRDefault="0033703C">
            <w:pPr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7B42">
              <w:rPr>
                <w:rFonts w:ascii="Arial" w:hAnsi="Arial" w:cs="Arial"/>
                <w:sz w:val="18"/>
                <w:szCs w:val="18"/>
              </w:rPr>
              <w:t>54</w:t>
            </w:r>
          </w:p>
          <w:p w:rsidR="0033703C" w:rsidRPr="001E7B42" w:rsidRDefault="0033703C">
            <w:pPr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7B42">
              <w:rPr>
                <w:rFonts w:ascii="Arial" w:hAnsi="Arial" w:cs="Arial"/>
                <w:sz w:val="18"/>
                <w:szCs w:val="18"/>
              </w:rPr>
              <w:t>50</w:t>
            </w:r>
          </w:p>
          <w:p w:rsidR="0033703C" w:rsidRPr="001E7B42" w:rsidRDefault="0033703C">
            <w:pPr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7B42">
              <w:rPr>
                <w:rFonts w:ascii="Arial" w:hAnsi="Arial" w:cs="Arial"/>
                <w:sz w:val="18"/>
                <w:szCs w:val="18"/>
              </w:rPr>
              <w:t>47</w:t>
            </w:r>
          </w:p>
          <w:p w:rsidR="0033703C" w:rsidRPr="001E7B42" w:rsidRDefault="0033703C">
            <w:pPr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7B42">
              <w:rPr>
                <w:rFonts w:ascii="Arial" w:hAnsi="Arial" w:cs="Arial"/>
                <w:sz w:val="18"/>
                <w:szCs w:val="18"/>
              </w:rPr>
              <w:t>45</w:t>
            </w:r>
          </w:p>
          <w:p w:rsidR="0033703C" w:rsidRPr="001E7B42" w:rsidRDefault="0033703C">
            <w:pPr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7B42">
              <w:rPr>
                <w:rFonts w:ascii="Arial" w:hAnsi="Arial" w:cs="Arial"/>
                <w:sz w:val="18"/>
                <w:szCs w:val="18"/>
              </w:rPr>
              <w:t>44</w:t>
            </w:r>
          </w:p>
          <w:p w:rsidR="0033703C" w:rsidRPr="001E7B42" w:rsidRDefault="0033703C">
            <w:pPr>
              <w:pStyle w:val="a8"/>
              <w:ind w:left="0" w:right="-8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7B42">
              <w:rPr>
                <w:rFonts w:ascii="Arial" w:hAnsi="Arial" w:cs="Arial"/>
                <w:b/>
                <w:sz w:val="18"/>
                <w:szCs w:val="18"/>
              </w:rPr>
              <w:t>55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03C" w:rsidRPr="001E7B42" w:rsidRDefault="0033703C">
            <w:pPr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7B42">
              <w:rPr>
                <w:rFonts w:ascii="Arial" w:hAnsi="Arial" w:cs="Arial"/>
                <w:sz w:val="18"/>
                <w:szCs w:val="18"/>
              </w:rPr>
              <w:t>83</w:t>
            </w:r>
          </w:p>
          <w:p w:rsidR="0033703C" w:rsidRPr="001E7B42" w:rsidRDefault="0033703C">
            <w:pPr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7B42">
              <w:rPr>
                <w:rFonts w:ascii="Arial" w:hAnsi="Arial" w:cs="Arial"/>
                <w:sz w:val="18"/>
                <w:szCs w:val="18"/>
              </w:rPr>
              <w:t>67</w:t>
            </w:r>
          </w:p>
          <w:p w:rsidR="0033703C" w:rsidRPr="001E7B42" w:rsidRDefault="0033703C">
            <w:pPr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7B42">
              <w:rPr>
                <w:rFonts w:ascii="Arial" w:hAnsi="Arial" w:cs="Arial"/>
                <w:sz w:val="18"/>
                <w:szCs w:val="18"/>
              </w:rPr>
              <w:t>57</w:t>
            </w:r>
          </w:p>
          <w:p w:rsidR="0033703C" w:rsidRPr="001E7B42" w:rsidRDefault="0033703C">
            <w:pPr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7B42">
              <w:rPr>
                <w:rFonts w:ascii="Arial" w:hAnsi="Arial" w:cs="Arial"/>
                <w:sz w:val="18"/>
                <w:szCs w:val="18"/>
              </w:rPr>
              <w:t>49</w:t>
            </w:r>
          </w:p>
          <w:p w:rsidR="0033703C" w:rsidRPr="001E7B42" w:rsidRDefault="0033703C">
            <w:pPr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7B42">
              <w:rPr>
                <w:rFonts w:ascii="Arial" w:hAnsi="Arial" w:cs="Arial"/>
                <w:sz w:val="18"/>
                <w:szCs w:val="18"/>
              </w:rPr>
              <w:t>44</w:t>
            </w:r>
          </w:p>
          <w:p w:rsidR="0033703C" w:rsidRPr="001E7B42" w:rsidRDefault="0033703C">
            <w:pPr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7B42">
              <w:rPr>
                <w:rFonts w:ascii="Arial" w:hAnsi="Arial" w:cs="Arial"/>
                <w:sz w:val="18"/>
                <w:szCs w:val="18"/>
              </w:rPr>
              <w:t>40</w:t>
            </w:r>
          </w:p>
          <w:p w:rsidR="0033703C" w:rsidRPr="001E7B42" w:rsidRDefault="0033703C">
            <w:pPr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7B42">
              <w:rPr>
                <w:rFonts w:ascii="Arial" w:hAnsi="Arial" w:cs="Arial"/>
                <w:sz w:val="18"/>
                <w:szCs w:val="18"/>
              </w:rPr>
              <w:t>37</w:t>
            </w:r>
          </w:p>
          <w:p w:rsidR="0033703C" w:rsidRPr="001E7B42" w:rsidRDefault="0033703C">
            <w:pPr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7B42">
              <w:rPr>
                <w:rFonts w:ascii="Arial" w:hAnsi="Arial" w:cs="Arial"/>
                <w:sz w:val="18"/>
                <w:szCs w:val="18"/>
              </w:rPr>
              <w:t>35</w:t>
            </w:r>
          </w:p>
          <w:p w:rsidR="0033703C" w:rsidRPr="001E7B42" w:rsidRDefault="0033703C">
            <w:pPr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7B42">
              <w:rPr>
                <w:rFonts w:ascii="Arial" w:hAnsi="Arial" w:cs="Arial"/>
                <w:sz w:val="18"/>
                <w:szCs w:val="18"/>
              </w:rPr>
              <w:t>33</w:t>
            </w:r>
          </w:p>
          <w:p w:rsidR="0033703C" w:rsidRPr="001E7B42" w:rsidRDefault="0033703C">
            <w:pPr>
              <w:pStyle w:val="a8"/>
              <w:ind w:left="0" w:right="-8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7B42">
              <w:rPr>
                <w:rFonts w:ascii="Arial" w:hAnsi="Arial" w:cs="Arial"/>
                <w:b/>
                <w:sz w:val="18"/>
                <w:szCs w:val="18"/>
              </w:rPr>
              <w:t>45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03C" w:rsidRPr="001E7B42" w:rsidRDefault="0033703C">
            <w:pPr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7B42">
              <w:rPr>
                <w:rFonts w:ascii="Arial" w:hAnsi="Arial" w:cs="Arial"/>
                <w:sz w:val="18"/>
                <w:szCs w:val="18"/>
              </w:rPr>
              <w:t>день</w:t>
            </w:r>
          </w:p>
          <w:p w:rsidR="0033703C" w:rsidRPr="001E7B42" w:rsidRDefault="0033703C">
            <w:pPr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7B42">
              <w:rPr>
                <w:rFonts w:ascii="Arial" w:hAnsi="Arial" w:cs="Arial"/>
                <w:sz w:val="18"/>
                <w:szCs w:val="18"/>
              </w:rPr>
              <w:t>55</w:t>
            </w:r>
          </w:p>
          <w:p w:rsidR="0033703C" w:rsidRPr="001E7B42" w:rsidRDefault="0033703C">
            <w:pPr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3703C" w:rsidRPr="001E7B42" w:rsidRDefault="0033703C">
            <w:pPr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7B42">
              <w:rPr>
                <w:rFonts w:ascii="Arial" w:hAnsi="Arial" w:cs="Arial"/>
                <w:sz w:val="18"/>
                <w:szCs w:val="18"/>
              </w:rPr>
              <w:t>ночь</w:t>
            </w:r>
          </w:p>
          <w:p w:rsidR="0033703C" w:rsidRPr="001E7B42" w:rsidRDefault="0033703C">
            <w:pPr>
              <w:pStyle w:val="a8"/>
              <w:ind w:left="0" w:right="-8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7B42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03C" w:rsidRPr="001E7B42" w:rsidRDefault="0033703C">
            <w:pPr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7B42">
              <w:rPr>
                <w:rFonts w:ascii="Arial" w:hAnsi="Arial" w:cs="Arial"/>
                <w:sz w:val="18"/>
                <w:szCs w:val="18"/>
              </w:rPr>
              <w:t>день</w:t>
            </w:r>
          </w:p>
          <w:p w:rsidR="0033703C" w:rsidRPr="001E7B42" w:rsidRDefault="0033703C">
            <w:pPr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7B42">
              <w:rPr>
                <w:rFonts w:ascii="Arial" w:hAnsi="Arial" w:cs="Arial"/>
                <w:sz w:val="18"/>
                <w:szCs w:val="18"/>
              </w:rPr>
              <w:t>70</w:t>
            </w:r>
          </w:p>
          <w:p w:rsidR="0033703C" w:rsidRPr="001E7B42" w:rsidRDefault="0033703C">
            <w:pPr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3703C" w:rsidRPr="001E7B42" w:rsidRDefault="0033703C">
            <w:pPr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7B42">
              <w:rPr>
                <w:rFonts w:ascii="Arial" w:hAnsi="Arial" w:cs="Arial"/>
                <w:sz w:val="18"/>
                <w:szCs w:val="18"/>
              </w:rPr>
              <w:t>ночь</w:t>
            </w:r>
          </w:p>
          <w:p w:rsidR="0033703C" w:rsidRPr="001E7B42" w:rsidRDefault="0033703C">
            <w:pPr>
              <w:pStyle w:val="a8"/>
              <w:ind w:left="0" w:right="-8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7B42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03C" w:rsidRPr="001E7B42" w:rsidRDefault="0033703C">
            <w:pPr>
              <w:pStyle w:val="a8"/>
              <w:ind w:left="-78" w:right="-85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1E7B42">
              <w:rPr>
                <w:rFonts w:ascii="Arial" w:hAnsi="Arial" w:cs="Arial"/>
                <w:sz w:val="18"/>
                <w:szCs w:val="18"/>
              </w:rPr>
              <w:t xml:space="preserve">На высоте </w:t>
            </w:r>
            <w:smartTag w:uri="urn:schemas-microsoft-com:office:smarttags" w:element="metricconverter">
              <w:smartTagPr>
                <w:attr w:name="ProductID" w:val="1,5 м"/>
              </w:smartTagPr>
              <w:r w:rsidRPr="001E7B42">
                <w:rPr>
                  <w:rFonts w:ascii="Arial" w:hAnsi="Arial" w:cs="Arial"/>
                  <w:sz w:val="18"/>
                  <w:szCs w:val="18"/>
                </w:rPr>
                <w:t>1,5 м</w:t>
              </w:r>
            </w:smartTag>
            <w:r w:rsidRPr="001E7B42">
              <w:rPr>
                <w:rFonts w:ascii="Arial" w:hAnsi="Arial" w:cs="Arial"/>
                <w:sz w:val="18"/>
                <w:szCs w:val="18"/>
              </w:rPr>
              <w:t xml:space="preserve"> и удалении </w:t>
            </w:r>
            <w:smartTag w:uri="urn:schemas-microsoft-com:office:smarttags" w:element="metricconverter">
              <w:smartTagPr>
                <w:attr w:name="ProductID" w:val="2 м"/>
              </w:smartTagPr>
              <w:r w:rsidRPr="001E7B42">
                <w:rPr>
                  <w:rFonts w:ascii="Arial" w:hAnsi="Arial" w:cs="Arial"/>
                  <w:sz w:val="18"/>
                  <w:szCs w:val="18"/>
                </w:rPr>
                <w:t>2 м</w:t>
              </w:r>
              <w:r w:rsidRPr="001E7B42">
                <w:rPr>
                  <w:rFonts w:ascii="Arial" w:hAnsi="Arial" w:cs="Arial"/>
                  <w:sz w:val="18"/>
                  <w:szCs w:val="18"/>
                </w:rPr>
                <w:br/>
              </w:r>
            </w:smartTag>
            <w:r w:rsidRPr="001E7B42">
              <w:rPr>
                <w:rFonts w:ascii="Arial" w:hAnsi="Arial" w:cs="Arial"/>
                <w:sz w:val="18"/>
                <w:szCs w:val="18"/>
              </w:rPr>
              <w:t xml:space="preserve"> (от ограждающих конструкций здания</w:t>
            </w:r>
            <w:proofErr w:type="gramEnd"/>
          </w:p>
        </w:tc>
      </w:tr>
      <w:tr w:rsidR="0033703C" w:rsidTr="001E7B42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03C" w:rsidRPr="001E7B42" w:rsidRDefault="0033703C">
            <w:pPr>
              <w:pStyle w:val="a8"/>
              <w:ind w:left="-108" w:right="-85"/>
              <w:rPr>
                <w:rFonts w:ascii="Arial" w:hAnsi="Arial" w:cs="Arial"/>
                <w:sz w:val="18"/>
                <w:szCs w:val="18"/>
              </w:rPr>
            </w:pPr>
            <w:r w:rsidRPr="001E7B42">
              <w:rPr>
                <w:rFonts w:ascii="Arial" w:hAnsi="Arial" w:cs="Arial"/>
                <w:sz w:val="18"/>
                <w:szCs w:val="18"/>
              </w:rPr>
              <w:t>- точка контроля №2 по графическому листу №1 – на границе СЗЗ в восточном направлении (ориентир на территорию СНТ №2 Советского района). Координаты (432088.52; 1250763.00).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03C" w:rsidRDefault="0033703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03C" w:rsidRDefault="0033703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03C" w:rsidRDefault="0033703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03C" w:rsidRDefault="0033703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03C" w:rsidRDefault="0033703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03C" w:rsidRDefault="0033703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03C" w:rsidRDefault="0033703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33703C" w:rsidTr="001E7B42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03C" w:rsidRPr="001E7B42" w:rsidRDefault="0033703C">
            <w:pPr>
              <w:pStyle w:val="a8"/>
              <w:ind w:left="-108" w:right="-85"/>
              <w:rPr>
                <w:rFonts w:ascii="Arial" w:hAnsi="Arial" w:cs="Arial"/>
                <w:sz w:val="18"/>
                <w:szCs w:val="18"/>
              </w:rPr>
            </w:pPr>
            <w:r w:rsidRPr="001E7B42">
              <w:rPr>
                <w:rFonts w:ascii="Arial" w:hAnsi="Arial" w:cs="Arial"/>
                <w:sz w:val="18"/>
                <w:szCs w:val="18"/>
              </w:rPr>
              <w:t>- точка контроля №3 по графическому листу №1 – на границе СЗЗ в южном направлении. Координаты (431789.68; 1250357.28).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03C" w:rsidRDefault="0033703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03C" w:rsidRDefault="0033703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03C" w:rsidRDefault="0033703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03C" w:rsidRDefault="0033703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03C" w:rsidRDefault="0033703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03C" w:rsidRDefault="0033703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03C" w:rsidRDefault="0033703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33703C" w:rsidTr="001E7B42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03C" w:rsidRPr="001E7B42" w:rsidRDefault="0033703C">
            <w:pPr>
              <w:pStyle w:val="a8"/>
              <w:ind w:left="-108" w:right="-85"/>
              <w:rPr>
                <w:rFonts w:ascii="Arial" w:hAnsi="Arial" w:cs="Arial"/>
                <w:sz w:val="18"/>
                <w:szCs w:val="18"/>
              </w:rPr>
            </w:pPr>
            <w:r w:rsidRPr="001E7B42">
              <w:rPr>
                <w:rFonts w:ascii="Arial" w:hAnsi="Arial" w:cs="Arial"/>
                <w:sz w:val="18"/>
                <w:szCs w:val="18"/>
              </w:rPr>
              <w:t>- точка контроля №4 по графическому листу №1 – на границе СЗЗ в западном направлении (ориентир на территорию участка №10 СНТ «</w:t>
            </w:r>
            <w:proofErr w:type="spellStart"/>
            <w:r w:rsidRPr="001E7B42">
              <w:rPr>
                <w:rFonts w:ascii="Arial" w:hAnsi="Arial" w:cs="Arial"/>
                <w:sz w:val="18"/>
                <w:szCs w:val="18"/>
              </w:rPr>
              <w:t>Стройконструкция</w:t>
            </w:r>
            <w:proofErr w:type="spellEnd"/>
            <w:r w:rsidRPr="001E7B42">
              <w:rPr>
                <w:rFonts w:ascii="Arial" w:hAnsi="Arial" w:cs="Arial"/>
                <w:sz w:val="18"/>
                <w:szCs w:val="18"/>
              </w:rPr>
              <w:t>»). Координаты (431998.77; 1249968.06).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03C" w:rsidRDefault="0033703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03C" w:rsidRDefault="0033703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03C" w:rsidRDefault="0033703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03C" w:rsidRDefault="0033703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03C" w:rsidRDefault="0033703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03C" w:rsidRDefault="0033703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03C" w:rsidRDefault="0033703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</w:tbl>
    <w:p w:rsidR="00565384" w:rsidRDefault="00565384" w:rsidP="001A46B8">
      <w:pPr>
        <w:pStyle w:val="a8"/>
        <w:ind w:left="-284" w:right="-165"/>
        <w:jc w:val="both"/>
        <w:rPr>
          <w:rFonts w:ascii="Arial" w:hAnsi="Arial" w:cs="Arial"/>
          <w:color w:val="000000"/>
          <w:sz w:val="20"/>
        </w:rPr>
      </w:pPr>
    </w:p>
    <w:p w:rsidR="0033703C" w:rsidRDefault="001A46B8" w:rsidP="001A46B8">
      <w:pPr>
        <w:pStyle w:val="a8"/>
        <w:ind w:left="-284" w:right="-165"/>
        <w:jc w:val="both"/>
        <w:rPr>
          <w:rFonts w:ascii="Arial" w:hAnsi="Arial" w:cs="Arial"/>
          <w:color w:val="000000"/>
          <w:sz w:val="20"/>
        </w:rPr>
      </w:pPr>
      <w:r w:rsidRPr="001A46B8">
        <w:rPr>
          <w:rFonts w:ascii="Arial" w:hAnsi="Arial" w:cs="Arial"/>
          <w:color w:val="000000"/>
          <w:sz w:val="20"/>
        </w:rPr>
        <w:t>*При непостоянном характере шума контролируется эквивалентный и максимальный уровень звука; при постоянном характере шума – контролируется уровень звука в каждой нормируемой октавной частоте.</w:t>
      </w:r>
    </w:p>
    <w:p w:rsidR="001A46B8" w:rsidRPr="001A46B8" w:rsidRDefault="001A46B8" w:rsidP="001A46B8">
      <w:pPr>
        <w:pStyle w:val="a8"/>
        <w:ind w:left="-284" w:right="-165"/>
        <w:jc w:val="both"/>
        <w:rPr>
          <w:rFonts w:ascii="Arial" w:hAnsi="Arial" w:cs="Arial"/>
          <w:color w:val="000000"/>
          <w:sz w:val="20"/>
        </w:rPr>
      </w:pPr>
    </w:p>
    <w:tbl>
      <w:tblPr>
        <w:tblStyle w:val="a7"/>
        <w:tblW w:w="0" w:type="auto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7"/>
        <w:gridCol w:w="5897"/>
      </w:tblGrid>
      <w:tr w:rsidR="001E7B42" w:rsidTr="00801E16">
        <w:tc>
          <w:tcPr>
            <w:tcW w:w="4537" w:type="dxa"/>
          </w:tcPr>
          <w:p w:rsidR="00565384" w:rsidRDefault="00565384" w:rsidP="00801E16">
            <w:pPr>
              <w:spacing w:line="36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  <w:p w:rsidR="001E7B42" w:rsidRDefault="001E7B42" w:rsidP="00801E16">
            <w:pPr>
              <w:spacing w:line="36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Заказчик</w:t>
            </w:r>
          </w:p>
          <w:p w:rsidR="001E7B42" w:rsidRDefault="001E7B42" w:rsidP="00801E16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__________________Г.И. Иващенко</w:t>
            </w:r>
          </w:p>
          <w:p w:rsidR="001E7B42" w:rsidRPr="00B85B83" w:rsidRDefault="001E7B42" w:rsidP="00801E16">
            <w:pPr>
              <w:spacing w:line="360" w:lineRule="auto"/>
              <w:ind w:left="74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м.п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897" w:type="dxa"/>
          </w:tcPr>
          <w:p w:rsidR="00565384" w:rsidRDefault="00565384" w:rsidP="00801E16">
            <w:pPr>
              <w:spacing w:line="36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  <w:p w:rsidR="001E7B42" w:rsidRPr="00B85B83" w:rsidRDefault="001E7B42" w:rsidP="00801E16">
            <w:pPr>
              <w:spacing w:line="36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85B83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Исполнитель</w:t>
            </w:r>
          </w:p>
          <w:p w:rsidR="001E7B42" w:rsidRDefault="001E7B42" w:rsidP="00801E16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______________________ ______________</w:t>
            </w:r>
          </w:p>
          <w:p w:rsidR="001E7B42" w:rsidRDefault="001E7B42" w:rsidP="00801E16">
            <w:pPr>
              <w:spacing w:line="360" w:lineRule="auto"/>
              <w:ind w:left="88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м.п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</w:tc>
      </w:tr>
    </w:tbl>
    <w:p w:rsidR="0033703C" w:rsidRDefault="0033703C" w:rsidP="0033703C">
      <w:pPr>
        <w:pStyle w:val="a8"/>
        <w:ind w:left="435"/>
        <w:rPr>
          <w:rFonts w:ascii="Times New Roman" w:hAnsi="Times New Roman" w:cs="Times New Roman"/>
          <w:b/>
          <w:i/>
        </w:rPr>
      </w:pPr>
    </w:p>
    <w:p w:rsidR="0033703C" w:rsidRDefault="0033703C" w:rsidP="0033703C">
      <w:pPr>
        <w:pStyle w:val="a8"/>
        <w:ind w:left="435"/>
        <w:rPr>
          <w:rFonts w:ascii="Times New Roman" w:hAnsi="Times New Roman" w:cs="Times New Roman"/>
          <w:b/>
          <w:i/>
        </w:rPr>
      </w:pPr>
    </w:p>
    <w:p w:rsidR="0033703C" w:rsidRDefault="0033703C" w:rsidP="0033703C">
      <w:pPr>
        <w:pStyle w:val="a8"/>
        <w:ind w:left="435"/>
        <w:rPr>
          <w:rFonts w:ascii="Times New Roman" w:hAnsi="Times New Roman" w:cs="Times New Roman"/>
          <w:b/>
          <w:i/>
        </w:rPr>
      </w:pPr>
    </w:p>
    <w:p w:rsidR="0033703C" w:rsidRDefault="0033703C" w:rsidP="0033703C">
      <w:pPr>
        <w:pStyle w:val="a8"/>
        <w:ind w:left="435"/>
        <w:rPr>
          <w:rFonts w:ascii="Times New Roman" w:hAnsi="Times New Roman" w:cs="Times New Roman"/>
          <w:b/>
          <w:i/>
        </w:rPr>
      </w:pPr>
    </w:p>
    <w:p w:rsidR="001D6821" w:rsidRDefault="001D6821">
      <w:pPr>
        <w:rPr>
          <w:rFonts w:ascii="Arial" w:eastAsia="Times New Roman" w:hAnsi="Arial" w:cs="Arial"/>
          <w:sz w:val="20"/>
          <w:szCs w:val="20"/>
          <w:lang w:eastAsia="ru-RU"/>
        </w:rPr>
      </w:pPr>
    </w:p>
    <w:sectPr w:rsidR="001D6821" w:rsidSect="008817F4">
      <w:footerReference w:type="default" r:id="rId9"/>
      <w:endnotePr>
        <w:numFmt w:val="decimal"/>
      </w:endnotePr>
      <w:pgSz w:w="11906" w:h="16838"/>
      <w:pgMar w:top="426" w:right="926" w:bottom="1134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644D" w:rsidRDefault="00A8644D">
      <w:pPr>
        <w:spacing w:after="0" w:line="240" w:lineRule="auto"/>
      </w:pPr>
      <w:r>
        <w:separator/>
      </w:r>
    </w:p>
  </w:endnote>
  <w:endnote w:type="continuationSeparator" w:id="0">
    <w:p w:rsidR="00A8644D" w:rsidRDefault="00A864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59B" w:rsidRDefault="002B78A6" w:rsidP="0035059B">
    <w:pPr>
      <w:pStyle w:val="a3"/>
      <w:jc w:val="center"/>
    </w:pPr>
    <w:r>
      <w:t xml:space="preserve">стр. </w:t>
    </w:r>
    <w:r w:rsidR="0000579A">
      <w:fldChar w:fldCharType="begin"/>
    </w:r>
    <w:r>
      <w:instrText xml:space="preserve"> PAGE </w:instrText>
    </w:r>
    <w:r w:rsidR="0000579A">
      <w:fldChar w:fldCharType="separate"/>
    </w:r>
    <w:r w:rsidR="0073509C">
      <w:rPr>
        <w:noProof/>
      </w:rPr>
      <w:t>2</w:t>
    </w:r>
    <w:r w:rsidR="0000579A">
      <w:fldChar w:fldCharType="end"/>
    </w:r>
    <w:r>
      <w:t xml:space="preserve"> из </w:t>
    </w:r>
    <w:r w:rsidR="0073509C">
      <w:fldChar w:fldCharType="begin"/>
    </w:r>
    <w:r w:rsidR="0073509C">
      <w:instrText xml:space="preserve"> NUMPAGES </w:instrText>
    </w:r>
    <w:r w:rsidR="0073509C">
      <w:fldChar w:fldCharType="separate"/>
    </w:r>
    <w:r w:rsidR="0073509C">
      <w:rPr>
        <w:noProof/>
      </w:rPr>
      <w:t>7</w:t>
    </w:r>
    <w:r w:rsidR="0073509C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644D" w:rsidRDefault="00A8644D">
      <w:pPr>
        <w:spacing w:after="0" w:line="240" w:lineRule="auto"/>
      </w:pPr>
      <w:r>
        <w:separator/>
      </w:r>
    </w:p>
  </w:footnote>
  <w:footnote w:type="continuationSeparator" w:id="0">
    <w:p w:rsidR="00A8644D" w:rsidRDefault="00A864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01"/>
    <w:multiLevelType w:val="multilevel"/>
    <w:tmpl w:val="2AF8BD34"/>
    <w:lvl w:ilvl="0">
      <w:start w:val="1"/>
      <w:numFmt w:val="decimal"/>
      <w:lvlText w:val="1.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1.%1."/>
      <w:lvlJc w:val="left"/>
      <w:rPr>
        <w:rFonts w:ascii="Arial Unicode MS" w:hAnsi="Courier New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1.%1."/>
      <w:lvlJc w:val="left"/>
      <w:rPr>
        <w:rFonts w:ascii="Arial Unicode MS" w:hAnsi="Courier New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1.%1."/>
      <w:lvlJc w:val="left"/>
      <w:rPr>
        <w:rFonts w:ascii="Arial Unicode MS" w:hAnsi="Courier New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1.%1."/>
      <w:lvlJc w:val="left"/>
      <w:rPr>
        <w:rFonts w:ascii="Arial Unicode MS" w:hAnsi="Courier New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1.%1."/>
      <w:lvlJc w:val="left"/>
      <w:rPr>
        <w:rFonts w:ascii="Arial Unicode MS" w:hAnsi="Courier New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1.%1."/>
      <w:lvlJc w:val="left"/>
      <w:rPr>
        <w:rFonts w:ascii="Arial Unicode MS" w:hAnsi="Courier New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1.%1."/>
      <w:lvlJc w:val="left"/>
      <w:rPr>
        <w:rFonts w:ascii="Arial Unicode MS" w:hAnsi="Courier New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1.%1."/>
      <w:lvlJc w:val="left"/>
      <w:rPr>
        <w:rFonts w:ascii="Arial Unicode MS" w:hAnsi="Courier New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2">
    <w:nsid w:val="00000003"/>
    <w:multiLevelType w:val="multilevel"/>
    <w:tmpl w:val="00000002"/>
    <w:lvl w:ilvl="0">
      <w:start w:val="2"/>
      <w:numFmt w:val="decimal"/>
      <w:lvlText w:val="%1."/>
      <w:lvlJc w:val="left"/>
      <w:rPr>
        <w:rFonts w:ascii="Arial Unicode MS" w:hAnsi="Courier New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decimal"/>
      <w:lvlText w:val="%1.%2."/>
      <w:lvlJc w:val="left"/>
      <w:rPr>
        <w:rFonts w:ascii="Arial Unicode MS" w:hAnsi="Courier New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.%2.%3."/>
      <w:lvlJc w:val="left"/>
      <w:rPr>
        <w:rFonts w:ascii="Arial Unicode MS" w:hAnsi="Courier New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.%2.%3."/>
      <w:lvlJc w:val="left"/>
      <w:rPr>
        <w:rFonts w:ascii="Arial Unicode MS" w:hAnsi="Courier New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.%2.%3."/>
      <w:lvlJc w:val="left"/>
      <w:rPr>
        <w:rFonts w:ascii="Arial Unicode MS" w:hAnsi="Courier New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.%2.%3."/>
      <w:lvlJc w:val="left"/>
      <w:rPr>
        <w:rFonts w:ascii="Arial Unicode MS" w:hAnsi="Courier New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.%2.%3."/>
      <w:lvlJc w:val="left"/>
      <w:rPr>
        <w:rFonts w:ascii="Arial Unicode MS" w:hAnsi="Courier New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.%2.%3."/>
      <w:lvlJc w:val="left"/>
      <w:rPr>
        <w:rFonts w:ascii="Arial Unicode MS" w:hAnsi="Courier New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.%2.%3."/>
      <w:lvlJc w:val="left"/>
      <w:rPr>
        <w:rFonts w:ascii="Arial Unicode MS" w:hAnsi="Courier New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3">
    <w:nsid w:val="00000007"/>
    <w:multiLevelType w:val="multilevel"/>
    <w:tmpl w:val="00000006"/>
    <w:lvl w:ilvl="0">
      <w:start w:val="1"/>
      <w:numFmt w:val="decimal"/>
      <w:lvlText w:val="2.3.%1."/>
      <w:lvlJc w:val="left"/>
      <w:rPr>
        <w:rFonts w:ascii="Arial Unicode MS" w:hAnsi="Courier New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4"/>
      <w:numFmt w:val="decimal"/>
      <w:lvlText w:val="%1.%2."/>
      <w:lvlJc w:val="left"/>
      <w:rPr>
        <w:rFonts w:ascii="Arial Unicode MS" w:hAnsi="Courier New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.%2.%3."/>
      <w:lvlJc w:val="left"/>
      <w:rPr>
        <w:rFonts w:ascii="Arial Unicode MS" w:hAnsi="Courier New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.%2.%3."/>
      <w:lvlJc w:val="left"/>
      <w:rPr>
        <w:rFonts w:ascii="Arial Unicode MS" w:hAnsi="Courier New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.%2.%3."/>
      <w:lvlJc w:val="left"/>
      <w:rPr>
        <w:rFonts w:ascii="Arial Unicode MS" w:hAnsi="Courier New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.%2.%3."/>
      <w:lvlJc w:val="left"/>
      <w:rPr>
        <w:rFonts w:ascii="Arial Unicode MS" w:hAnsi="Courier New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.%2.%3."/>
      <w:lvlJc w:val="left"/>
      <w:rPr>
        <w:rFonts w:ascii="Arial Unicode MS" w:hAnsi="Courier New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.%2.%3."/>
      <w:lvlJc w:val="left"/>
      <w:rPr>
        <w:rFonts w:ascii="Arial Unicode MS" w:hAnsi="Courier New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.%2.%3."/>
      <w:lvlJc w:val="left"/>
      <w:rPr>
        <w:rFonts w:ascii="Arial Unicode MS" w:hAnsi="Courier New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4">
    <w:nsid w:val="00000009"/>
    <w:multiLevelType w:val="multilevel"/>
    <w:tmpl w:val="00000008"/>
    <w:lvl w:ilvl="0">
      <w:start w:val="3"/>
      <w:numFmt w:val="decimal"/>
      <w:lvlText w:val="%1."/>
      <w:lvlJc w:val="left"/>
      <w:rPr>
        <w:rFonts w:ascii="Arial Unicode MS" w:hAnsi="Courier New" w:cs="Arial Unicode MS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decimal"/>
      <w:lvlText w:val="%1.%2."/>
      <w:lvlJc w:val="left"/>
      <w:rPr>
        <w:rFonts w:ascii="Arial Unicode MS" w:hAnsi="Courier New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.%2."/>
      <w:lvlJc w:val="left"/>
      <w:rPr>
        <w:rFonts w:ascii="Arial Unicode MS" w:hAnsi="Courier New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.%2."/>
      <w:lvlJc w:val="left"/>
      <w:rPr>
        <w:rFonts w:ascii="Arial Unicode MS" w:hAnsi="Courier New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.%2."/>
      <w:lvlJc w:val="left"/>
      <w:rPr>
        <w:rFonts w:ascii="Arial Unicode MS" w:hAnsi="Courier New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.%2."/>
      <w:lvlJc w:val="left"/>
      <w:rPr>
        <w:rFonts w:ascii="Arial Unicode MS" w:hAnsi="Courier New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.%2."/>
      <w:lvlJc w:val="left"/>
      <w:rPr>
        <w:rFonts w:ascii="Arial Unicode MS" w:hAnsi="Courier New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.%2."/>
      <w:lvlJc w:val="left"/>
      <w:rPr>
        <w:rFonts w:ascii="Arial Unicode MS" w:hAnsi="Courier New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.%2."/>
      <w:lvlJc w:val="left"/>
      <w:rPr>
        <w:rFonts w:ascii="Arial Unicode MS" w:hAnsi="Courier New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5">
    <w:nsid w:val="0000000B"/>
    <w:multiLevelType w:val="multilevel"/>
    <w:tmpl w:val="0000000A"/>
    <w:lvl w:ilvl="0">
      <w:start w:val="1"/>
      <w:numFmt w:val="bullet"/>
      <w:lvlText w:val="-"/>
      <w:lvlJc w:val="left"/>
      <w:rPr>
        <w:rFonts w:ascii="Arial Unicode MS" w:hAnsi="Courier New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bullet"/>
      <w:lvlText w:val="-"/>
      <w:lvlJc w:val="left"/>
      <w:rPr>
        <w:rFonts w:ascii="Arial Unicode MS" w:hAnsi="Courier New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bullet"/>
      <w:lvlText w:val="-"/>
      <w:lvlJc w:val="left"/>
      <w:rPr>
        <w:rFonts w:ascii="Arial Unicode MS" w:hAnsi="Courier New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bullet"/>
      <w:lvlText w:val="-"/>
      <w:lvlJc w:val="left"/>
      <w:rPr>
        <w:rFonts w:ascii="Arial Unicode MS" w:hAnsi="Courier New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bullet"/>
      <w:lvlText w:val="-"/>
      <w:lvlJc w:val="left"/>
      <w:rPr>
        <w:rFonts w:ascii="Arial Unicode MS" w:hAnsi="Courier New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bullet"/>
      <w:lvlText w:val="-"/>
      <w:lvlJc w:val="left"/>
      <w:rPr>
        <w:rFonts w:ascii="Arial Unicode MS" w:hAnsi="Courier New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bullet"/>
      <w:lvlText w:val="-"/>
      <w:lvlJc w:val="left"/>
      <w:rPr>
        <w:rFonts w:ascii="Arial Unicode MS" w:hAnsi="Courier New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bullet"/>
      <w:lvlText w:val="-"/>
      <w:lvlJc w:val="left"/>
      <w:rPr>
        <w:rFonts w:ascii="Arial Unicode MS" w:hAnsi="Courier New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bullet"/>
      <w:lvlText w:val="-"/>
      <w:lvlJc w:val="left"/>
      <w:rPr>
        <w:rFonts w:ascii="Arial Unicode MS" w:hAnsi="Courier New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6">
    <w:nsid w:val="01665C69"/>
    <w:multiLevelType w:val="hybridMultilevel"/>
    <w:tmpl w:val="FC04BC2C"/>
    <w:lvl w:ilvl="0" w:tplc="180E59FE">
      <w:start w:val="1"/>
      <w:numFmt w:val="decimal"/>
      <w:lvlText w:val="2.2.%1"/>
      <w:lvlJc w:val="left"/>
      <w:pPr>
        <w:ind w:left="14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33D746A"/>
    <w:multiLevelType w:val="hybridMultilevel"/>
    <w:tmpl w:val="BF28E850"/>
    <w:lvl w:ilvl="0" w:tplc="180E59FE">
      <w:start w:val="1"/>
      <w:numFmt w:val="decimal"/>
      <w:lvlText w:val="2.2.%1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09DC772C"/>
    <w:multiLevelType w:val="multilevel"/>
    <w:tmpl w:val="556A3B78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  <w:color w:val="000000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9">
    <w:nsid w:val="1B066D4C"/>
    <w:multiLevelType w:val="multilevel"/>
    <w:tmpl w:val="D48802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8" w:hanging="4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10">
    <w:nsid w:val="2CE62B71"/>
    <w:multiLevelType w:val="hybridMultilevel"/>
    <w:tmpl w:val="9BCEC67C"/>
    <w:lvl w:ilvl="0" w:tplc="180E59FE">
      <w:start w:val="1"/>
      <w:numFmt w:val="decimal"/>
      <w:lvlText w:val="2.2.%1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36372D94"/>
    <w:multiLevelType w:val="multilevel"/>
    <w:tmpl w:val="65640DF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12">
    <w:nsid w:val="389456FA"/>
    <w:multiLevelType w:val="multilevel"/>
    <w:tmpl w:val="DD0A466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3F3B047D"/>
    <w:multiLevelType w:val="multilevel"/>
    <w:tmpl w:val="A90253D2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ind w:left="495" w:hanging="495"/>
      </w:pPr>
      <w:rPr>
        <w:rFonts w:hint="default"/>
        <w:color w:val="000000"/>
      </w:rPr>
    </w:lvl>
    <w:lvl w:ilvl="2">
      <w:start w:val="1"/>
      <w:numFmt w:val="decimal"/>
      <w:lvlText w:val="2.2.%3"/>
      <w:lvlJc w:val="left"/>
      <w:pPr>
        <w:ind w:left="1571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14">
    <w:nsid w:val="459C39CF"/>
    <w:multiLevelType w:val="multilevel"/>
    <w:tmpl w:val="EACACF26"/>
    <w:lvl w:ilvl="0">
      <w:start w:val="1"/>
      <w:numFmt w:val="decimal"/>
      <w:lvlText w:val="%1."/>
      <w:lvlJc w:val="left"/>
      <w:pPr>
        <w:ind w:left="435" w:hanging="435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855" w:hanging="435"/>
      </w:pPr>
      <w:rPr>
        <w:b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1980" w:hanging="720"/>
      </w:pPr>
    </w:lvl>
    <w:lvl w:ilvl="4">
      <w:start w:val="1"/>
      <w:numFmt w:val="decimal"/>
      <w:lvlText w:val="%1.%2.%3.%4.%5."/>
      <w:lvlJc w:val="left"/>
      <w:pPr>
        <w:ind w:left="2760" w:hanging="1080"/>
      </w:pPr>
    </w:lvl>
    <w:lvl w:ilvl="5">
      <w:start w:val="1"/>
      <w:numFmt w:val="decimal"/>
      <w:lvlText w:val="%1.%2.%3.%4.%5.%6."/>
      <w:lvlJc w:val="left"/>
      <w:pPr>
        <w:ind w:left="3180" w:hanging="108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380" w:hanging="1440"/>
      </w:pPr>
    </w:lvl>
    <w:lvl w:ilvl="8">
      <w:start w:val="1"/>
      <w:numFmt w:val="decimal"/>
      <w:lvlText w:val="%1.%2.%3.%4.%5.%6.%7.%8.%9."/>
      <w:lvlJc w:val="left"/>
      <w:pPr>
        <w:ind w:left="5160" w:hanging="1800"/>
      </w:pPr>
    </w:lvl>
  </w:abstractNum>
  <w:abstractNum w:abstractNumId="15">
    <w:nsid w:val="6A796BD3"/>
    <w:multiLevelType w:val="multilevel"/>
    <w:tmpl w:val="A5067A0A"/>
    <w:lvl w:ilvl="0">
      <w:start w:val="1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eastAsia="Times New Roman" w:hint="default"/>
      </w:rPr>
    </w:lvl>
  </w:abstractNum>
  <w:abstractNum w:abstractNumId="16">
    <w:nsid w:val="6B3E6579"/>
    <w:multiLevelType w:val="hybridMultilevel"/>
    <w:tmpl w:val="1BC2322C"/>
    <w:lvl w:ilvl="0" w:tplc="7FE26CA8">
      <w:start w:val="1"/>
      <w:numFmt w:val="decimal"/>
      <w:lvlText w:val="2.2.%1"/>
      <w:lvlJc w:val="left"/>
      <w:pPr>
        <w:ind w:left="2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"/>
        <w:lvlJc w:val="left"/>
        <w:pPr>
          <w:ind w:left="928" w:hanging="360"/>
        </w:pPr>
        <w:rPr>
          <w:rFonts w:ascii="Wingdings" w:hAnsi="Wingdings" w:hint="default"/>
          <w:sz w:val="24"/>
        </w:rPr>
      </w:lvl>
    </w:lvlOverride>
  </w:num>
  <w:num w:numId="2">
    <w:abstractNumId w:val="9"/>
  </w:num>
  <w:num w:numId="3">
    <w:abstractNumId w:val="12"/>
  </w:num>
  <w:num w:numId="4">
    <w:abstractNumId w:val="1"/>
  </w:num>
  <w:num w:numId="5">
    <w:abstractNumId w:val="15"/>
  </w:num>
  <w:num w:numId="6">
    <w:abstractNumId w:val="3"/>
  </w:num>
  <w:num w:numId="7">
    <w:abstractNumId w:val="2"/>
  </w:num>
  <w:num w:numId="8">
    <w:abstractNumId w:val="13"/>
  </w:num>
  <w:num w:numId="9">
    <w:abstractNumId w:val="8"/>
  </w:num>
  <w:num w:numId="10">
    <w:abstractNumId w:val="4"/>
  </w:num>
  <w:num w:numId="11">
    <w:abstractNumId w:val="5"/>
  </w:num>
  <w:num w:numId="12">
    <w:abstractNumId w:val="11"/>
  </w:num>
  <w:num w:numId="13">
    <w:abstractNumId w:val="6"/>
  </w:num>
  <w:num w:numId="14">
    <w:abstractNumId w:val="10"/>
  </w:num>
  <w:num w:numId="15">
    <w:abstractNumId w:val="7"/>
  </w:num>
  <w:num w:numId="16">
    <w:abstractNumId w:val="16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32B"/>
    <w:rsid w:val="00004444"/>
    <w:rsid w:val="0000579A"/>
    <w:rsid w:val="00024707"/>
    <w:rsid w:val="000333E2"/>
    <w:rsid w:val="00067267"/>
    <w:rsid w:val="00076380"/>
    <w:rsid w:val="000803A6"/>
    <w:rsid w:val="00092F81"/>
    <w:rsid w:val="00097A24"/>
    <w:rsid w:val="000B0E74"/>
    <w:rsid w:val="00110A11"/>
    <w:rsid w:val="001126F4"/>
    <w:rsid w:val="001253E9"/>
    <w:rsid w:val="00144485"/>
    <w:rsid w:val="001468FD"/>
    <w:rsid w:val="001536C0"/>
    <w:rsid w:val="00154D95"/>
    <w:rsid w:val="00164664"/>
    <w:rsid w:val="00164B96"/>
    <w:rsid w:val="0016627A"/>
    <w:rsid w:val="001711FF"/>
    <w:rsid w:val="00193E84"/>
    <w:rsid w:val="001A46B8"/>
    <w:rsid w:val="001B010B"/>
    <w:rsid w:val="001B25C5"/>
    <w:rsid w:val="001D016C"/>
    <w:rsid w:val="001D6821"/>
    <w:rsid w:val="001E7B42"/>
    <w:rsid w:val="00212462"/>
    <w:rsid w:val="002267F7"/>
    <w:rsid w:val="00242F6C"/>
    <w:rsid w:val="0024536D"/>
    <w:rsid w:val="00275CBC"/>
    <w:rsid w:val="002A4B40"/>
    <w:rsid w:val="002B220E"/>
    <w:rsid w:val="002B78A6"/>
    <w:rsid w:val="002C1275"/>
    <w:rsid w:val="002D032D"/>
    <w:rsid w:val="002D07BA"/>
    <w:rsid w:val="002E4EF6"/>
    <w:rsid w:val="00301B25"/>
    <w:rsid w:val="003209C0"/>
    <w:rsid w:val="0033703C"/>
    <w:rsid w:val="00344AF2"/>
    <w:rsid w:val="003622F4"/>
    <w:rsid w:val="003B26A4"/>
    <w:rsid w:val="003B2E58"/>
    <w:rsid w:val="003C57A1"/>
    <w:rsid w:val="003D1A25"/>
    <w:rsid w:val="003F089F"/>
    <w:rsid w:val="004202FD"/>
    <w:rsid w:val="00471F35"/>
    <w:rsid w:val="00473E87"/>
    <w:rsid w:val="00496D2C"/>
    <w:rsid w:val="004A096B"/>
    <w:rsid w:val="004C4478"/>
    <w:rsid w:val="004E548D"/>
    <w:rsid w:val="004F6B02"/>
    <w:rsid w:val="00510346"/>
    <w:rsid w:val="0051374A"/>
    <w:rsid w:val="005138E5"/>
    <w:rsid w:val="00524979"/>
    <w:rsid w:val="00524BE3"/>
    <w:rsid w:val="00534557"/>
    <w:rsid w:val="005614AC"/>
    <w:rsid w:val="00565384"/>
    <w:rsid w:val="005922BE"/>
    <w:rsid w:val="005C4669"/>
    <w:rsid w:val="006700D5"/>
    <w:rsid w:val="006753B9"/>
    <w:rsid w:val="00677F98"/>
    <w:rsid w:val="006962BB"/>
    <w:rsid w:val="006B7D9D"/>
    <w:rsid w:val="007262E0"/>
    <w:rsid w:val="0073509C"/>
    <w:rsid w:val="00746B13"/>
    <w:rsid w:val="00755AB6"/>
    <w:rsid w:val="007B253A"/>
    <w:rsid w:val="007C68E7"/>
    <w:rsid w:val="007F02F8"/>
    <w:rsid w:val="0083631F"/>
    <w:rsid w:val="0084590F"/>
    <w:rsid w:val="008817F4"/>
    <w:rsid w:val="009003E0"/>
    <w:rsid w:val="00921BB9"/>
    <w:rsid w:val="009545CB"/>
    <w:rsid w:val="00960902"/>
    <w:rsid w:val="00987873"/>
    <w:rsid w:val="009B548E"/>
    <w:rsid w:val="00A0079E"/>
    <w:rsid w:val="00A405D0"/>
    <w:rsid w:val="00A764BA"/>
    <w:rsid w:val="00A8644D"/>
    <w:rsid w:val="00AA47D7"/>
    <w:rsid w:val="00AF3D1A"/>
    <w:rsid w:val="00B05710"/>
    <w:rsid w:val="00B22A99"/>
    <w:rsid w:val="00B23988"/>
    <w:rsid w:val="00B23EAA"/>
    <w:rsid w:val="00B85B83"/>
    <w:rsid w:val="00BB220E"/>
    <w:rsid w:val="00BD2C6B"/>
    <w:rsid w:val="00BE7391"/>
    <w:rsid w:val="00C15ED8"/>
    <w:rsid w:val="00C3686B"/>
    <w:rsid w:val="00C45F8D"/>
    <w:rsid w:val="00C71B21"/>
    <w:rsid w:val="00C74793"/>
    <w:rsid w:val="00CC3BD6"/>
    <w:rsid w:val="00CC3C94"/>
    <w:rsid w:val="00CD6E74"/>
    <w:rsid w:val="00CE03DE"/>
    <w:rsid w:val="00CF4260"/>
    <w:rsid w:val="00D14A3C"/>
    <w:rsid w:val="00D1556F"/>
    <w:rsid w:val="00D21135"/>
    <w:rsid w:val="00D328AE"/>
    <w:rsid w:val="00D74DF9"/>
    <w:rsid w:val="00D96406"/>
    <w:rsid w:val="00EB0BFA"/>
    <w:rsid w:val="00EE59A2"/>
    <w:rsid w:val="00F50110"/>
    <w:rsid w:val="00F50526"/>
    <w:rsid w:val="00F554C0"/>
    <w:rsid w:val="00FA132B"/>
    <w:rsid w:val="00FA31C4"/>
    <w:rsid w:val="00FA3F11"/>
    <w:rsid w:val="00FC6987"/>
    <w:rsid w:val="00FD4FE9"/>
    <w:rsid w:val="00FF7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406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3703C"/>
    <w:pPr>
      <w:keepNext/>
      <w:keepLines/>
      <w:widowControl w:val="0"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B78A6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rsid w:val="002B78A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71F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71F35"/>
    <w:rPr>
      <w:rFonts w:ascii="Segoe UI" w:hAnsi="Segoe UI" w:cs="Segoe UI"/>
      <w:sz w:val="18"/>
      <w:szCs w:val="18"/>
    </w:rPr>
  </w:style>
  <w:style w:type="character" w:customStyle="1" w:styleId="2TimesNewRoman13pt0pt">
    <w:name w:val="Основной текст (2) + Times New Roman;13 pt;Интервал 0 pt"/>
    <w:basedOn w:val="a0"/>
    <w:rsid w:val="002D07BA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table" w:styleId="a7">
    <w:name w:val="Table Grid"/>
    <w:basedOn w:val="a1"/>
    <w:uiPriority w:val="59"/>
    <w:rsid w:val="002D07B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aaieiaie5">
    <w:name w:val="caaieiaie 5"/>
    <w:basedOn w:val="a"/>
    <w:next w:val="a"/>
    <w:rsid w:val="002D07BA"/>
    <w:pPr>
      <w:keepNext/>
      <w:widowControl w:val="0"/>
      <w:tabs>
        <w:tab w:val="left" w:pos="5760"/>
      </w:tabs>
      <w:suppressAutoHyphens/>
      <w:spacing w:after="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bidi="en-US"/>
    </w:rPr>
  </w:style>
  <w:style w:type="paragraph" w:customStyle="1" w:styleId="Style12">
    <w:name w:val="Style12"/>
    <w:basedOn w:val="a"/>
    <w:rsid w:val="00D1556F"/>
    <w:pPr>
      <w:widowControl w:val="0"/>
      <w:autoSpaceDE w:val="0"/>
      <w:autoSpaceDN w:val="0"/>
      <w:adjustRightInd w:val="0"/>
      <w:spacing w:after="0" w:line="240" w:lineRule="auto"/>
    </w:pPr>
    <w:rPr>
      <w:rFonts w:ascii="Lucida Sans Unicode" w:eastAsia="Times New Roman" w:hAnsi="Lucida Sans Unicode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C15ED8"/>
    <w:pPr>
      <w:ind w:left="720"/>
      <w:contextualSpacing/>
    </w:pPr>
  </w:style>
  <w:style w:type="character" w:customStyle="1" w:styleId="FontStyle97">
    <w:name w:val="Font Style97"/>
    <w:rsid w:val="00A764BA"/>
    <w:rPr>
      <w:rFonts w:ascii="Times New Roman" w:hAnsi="Times New Roman" w:cs="Times New Roman" w:hint="default"/>
      <w:sz w:val="22"/>
      <w:szCs w:val="22"/>
    </w:rPr>
  </w:style>
  <w:style w:type="paragraph" w:styleId="a9">
    <w:name w:val="Normal (Web)"/>
    <w:basedOn w:val="a"/>
    <w:uiPriority w:val="99"/>
    <w:semiHidden/>
    <w:unhideWhenUsed/>
    <w:rsid w:val="00A764B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_"/>
    <w:basedOn w:val="a0"/>
    <w:link w:val="22"/>
    <w:uiPriority w:val="99"/>
    <w:rsid w:val="00092F81"/>
    <w:rPr>
      <w:rFonts w:ascii="Arial Unicode MS" w:eastAsia="Arial Unicode MS" w:cs="Arial Unicode MS"/>
      <w:b/>
      <w:bCs/>
      <w:sz w:val="17"/>
      <w:szCs w:val="17"/>
      <w:shd w:val="clear" w:color="auto" w:fill="FFFFFF"/>
    </w:rPr>
  </w:style>
  <w:style w:type="character" w:customStyle="1" w:styleId="1">
    <w:name w:val="Основной текст Знак1"/>
    <w:basedOn w:val="a0"/>
    <w:link w:val="aa"/>
    <w:uiPriority w:val="99"/>
    <w:rsid w:val="00092F81"/>
    <w:rPr>
      <w:rFonts w:ascii="Arial Unicode MS" w:eastAsia="Arial Unicode MS" w:cs="Arial Unicode MS"/>
      <w:sz w:val="17"/>
      <w:szCs w:val="17"/>
      <w:shd w:val="clear" w:color="auto" w:fill="FFFFFF"/>
    </w:rPr>
  </w:style>
  <w:style w:type="character" w:customStyle="1" w:styleId="ab">
    <w:name w:val="Основной текст + Полужирный"/>
    <w:basedOn w:val="1"/>
    <w:uiPriority w:val="99"/>
    <w:rsid w:val="00092F81"/>
    <w:rPr>
      <w:rFonts w:ascii="Arial Unicode MS" w:eastAsia="Arial Unicode MS" w:cs="Arial Unicode MS"/>
      <w:b/>
      <w:bCs/>
      <w:sz w:val="17"/>
      <w:szCs w:val="17"/>
      <w:shd w:val="clear" w:color="auto" w:fill="FFFFFF"/>
    </w:rPr>
  </w:style>
  <w:style w:type="paragraph" w:styleId="aa">
    <w:name w:val="Body Text"/>
    <w:basedOn w:val="a"/>
    <w:link w:val="1"/>
    <w:uiPriority w:val="99"/>
    <w:rsid w:val="00092F81"/>
    <w:pPr>
      <w:widowControl w:val="0"/>
      <w:shd w:val="clear" w:color="auto" w:fill="FFFFFF"/>
      <w:spacing w:before="180" w:after="180" w:line="216" w:lineRule="exact"/>
      <w:jc w:val="both"/>
    </w:pPr>
    <w:rPr>
      <w:rFonts w:ascii="Arial Unicode MS" w:eastAsia="Arial Unicode MS" w:cs="Arial Unicode MS"/>
      <w:sz w:val="17"/>
      <w:szCs w:val="17"/>
    </w:rPr>
  </w:style>
  <w:style w:type="character" w:customStyle="1" w:styleId="ac">
    <w:name w:val="Основной текст Знак"/>
    <w:basedOn w:val="a0"/>
    <w:uiPriority w:val="99"/>
    <w:semiHidden/>
    <w:rsid w:val="00092F81"/>
  </w:style>
  <w:style w:type="paragraph" w:customStyle="1" w:styleId="22">
    <w:name w:val="Основной текст (2)"/>
    <w:basedOn w:val="a"/>
    <w:link w:val="21"/>
    <w:uiPriority w:val="99"/>
    <w:rsid w:val="00092F81"/>
    <w:pPr>
      <w:widowControl w:val="0"/>
      <w:shd w:val="clear" w:color="auto" w:fill="FFFFFF"/>
      <w:spacing w:after="60" w:line="240" w:lineRule="atLeast"/>
      <w:jc w:val="center"/>
    </w:pPr>
    <w:rPr>
      <w:rFonts w:ascii="Arial Unicode MS" w:eastAsia="Arial Unicode MS" w:cs="Arial Unicode MS"/>
      <w:b/>
      <w:bCs/>
      <w:sz w:val="17"/>
      <w:szCs w:val="17"/>
    </w:rPr>
  </w:style>
  <w:style w:type="character" w:customStyle="1" w:styleId="4">
    <w:name w:val="Основной текст (4)_"/>
    <w:basedOn w:val="a0"/>
    <w:link w:val="40"/>
    <w:uiPriority w:val="99"/>
    <w:rsid w:val="00473E87"/>
    <w:rPr>
      <w:rFonts w:ascii="Arial Unicode MS" w:eastAsia="Arial Unicode MS" w:cs="Arial Unicode MS"/>
      <w:sz w:val="16"/>
      <w:szCs w:val="16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473E87"/>
    <w:pPr>
      <w:widowControl w:val="0"/>
      <w:shd w:val="clear" w:color="auto" w:fill="FFFFFF"/>
      <w:spacing w:after="0" w:line="206" w:lineRule="exact"/>
      <w:jc w:val="both"/>
    </w:pPr>
    <w:rPr>
      <w:rFonts w:ascii="Arial Unicode MS" w:eastAsia="Arial Unicode MS" w:cs="Arial Unicode MS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33703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406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3703C"/>
    <w:pPr>
      <w:keepNext/>
      <w:keepLines/>
      <w:widowControl w:val="0"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B78A6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rsid w:val="002B78A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71F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71F35"/>
    <w:rPr>
      <w:rFonts w:ascii="Segoe UI" w:hAnsi="Segoe UI" w:cs="Segoe UI"/>
      <w:sz w:val="18"/>
      <w:szCs w:val="18"/>
    </w:rPr>
  </w:style>
  <w:style w:type="character" w:customStyle="1" w:styleId="2TimesNewRoman13pt0pt">
    <w:name w:val="Основной текст (2) + Times New Roman;13 pt;Интервал 0 pt"/>
    <w:basedOn w:val="a0"/>
    <w:rsid w:val="002D07BA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table" w:styleId="a7">
    <w:name w:val="Table Grid"/>
    <w:basedOn w:val="a1"/>
    <w:uiPriority w:val="59"/>
    <w:rsid w:val="002D07B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aaieiaie5">
    <w:name w:val="caaieiaie 5"/>
    <w:basedOn w:val="a"/>
    <w:next w:val="a"/>
    <w:rsid w:val="002D07BA"/>
    <w:pPr>
      <w:keepNext/>
      <w:widowControl w:val="0"/>
      <w:tabs>
        <w:tab w:val="left" w:pos="5760"/>
      </w:tabs>
      <w:suppressAutoHyphens/>
      <w:spacing w:after="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bidi="en-US"/>
    </w:rPr>
  </w:style>
  <w:style w:type="paragraph" w:customStyle="1" w:styleId="Style12">
    <w:name w:val="Style12"/>
    <w:basedOn w:val="a"/>
    <w:rsid w:val="00D1556F"/>
    <w:pPr>
      <w:widowControl w:val="0"/>
      <w:autoSpaceDE w:val="0"/>
      <w:autoSpaceDN w:val="0"/>
      <w:adjustRightInd w:val="0"/>
      <w:spacing w:after="0" w:line="240" w:lineRule="auto"/>
    </w:pPr>
    <w:rPr>
      <w:rFonts w:ascii="Lucida Sans Unicode" w:eastAsia="Times New Roman" w:hAnsi="Lucida Sans Unicode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C15ED8"/>
    <w:pPr>
      <w:ind w:left="720"/>
      <w:contextualSpacing/>
    </w:pPr>
  </w:style>
  <w:style w:type="character" w:customStyle="1" w:styleId="FontStyle97">
    <w:name w:val="Font Style97"/>
    <w:rsid w:val="00A764BA"/>
    <w:rPr>
      <w:rFonts w:ascii="Times New Roman" w:hAnsi="Times New Roman" w:cs="Times New Roman" w:hint="default"/>
      <w:sz w:val="22"/>
      <w:szCs w:val="22"/>
    </w:rPr>
  </w:style>
  <w:style w:type="paragraph" w:styleId="a9">
    <w:name w:val="Normal (Web)"/>
    <w:basedOn w:val="a"/>
    <w:uiPriority w:val="99"/>
    <w:semiHidden/>
    <w:unhideWhenUsed/>
    <w:rsid w:val="00A764B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_"/>
    <w:basedOn w:val="a0"/>
    <w:link w:val="22"/>
    <w:uiPriority w:val="99"/>
    <w:rsid w:val="00092F81"/>
    <w:rPr>
      <w:rFonts w:ascii="Arial Unicode MS" w:eastAsia="Arial Unicode MS" w:cs="Arial Unicode MS"/>
      <w:b/>
      <w:bCs/>
      <w:sz w:val="17"/>
      <w:szCs w:val="17"/>
      <w:shd w:val="clear" w:color="auto" w:fill="FFFFFF"/>
    </w:rPr>
  </w:style>
  <w:style w:type="character" w:customStyle="1" w:styleId="1">
    <w:name w:val="Основной текст Знак1"/>
    <w:basedOn w:val="a0"/>
    <w:link w:val="aa"/>
    <w:uiPriority w:val="99"/>
    <w:rsid w:val="00092F81"/>
    <w:rPr>
      <w:rFonts w:ascii="Arial Unicode MS" w:eastAsia="Arial Unicode MS" w:cs="Arial Unicode MS"/>
      <w:sz w:val="17"/>
      <w:szCs w:val="17"/>
      <w:shd w:val="clear" w:color="auto" w:fill="FFFFFF"/>
    </w:rPr>
  </w:style>
  <w:style w:type="character" w:customStyle="1" w:styleId="ab">
    <w:name w:val="Основной текст + Полужирный"/>
    <w:basedOn w:val="1"/>
    <w:uiPriority w:val="99"/>
    <w:rsid w:val="00092F81"/>
    <w:rPr>
      <w:rFonts w:ascii="Arial Unicode MS" w:eastAsia="Arial Unicode MS" w:cs="Arial Unicode MS"/>
      <w:b/>
      <w:bCs/>
      <w:sz w:val="17"/>
      <w:szCs w:val="17"/>
      <w:shd w:val="clear" w:color="auto" w:fill="FFFFFF"/>
    </w:rPr>
  </w:style>
  <w:style w:type="paragraph" w:styleId="aa">
    <w:name w:val="Body Text"/>
    <w:basedOn w:val="a"/>
    <w:link w:val="1"/>
    <w:uiPriority w:val="99"/>
    <w:rsid w:val="00092F81"/>
    <w:pPr>
      <w:widowControl w:val="0"/>
      <w:shd w:val="clear" w:color="auto" w:fill="FFFFFF"/>
      <w:spacing w:before="180" w:after="180" w:line="216" w:lineRule="exact"/>
      <w:jc w:val="both"/>
    </w:pPr>
    <w:rPr>
      <w:rFonts w:ascii="Arial Unicode MS" w:eastAsia="Arial Unicode MS" w:cs="Arial Unicode MS"/>
      <w:sz w:val="17"/>
      <w:szCs w:val="17"/>
    </w:rPr>
  </w:style>
  <w:style w:type="character" w:customStyle="1" w:styleId="ac">
    <w:name w:val="Основной текст Знак"/>
    <w:basedOn w:val="a0"/>
    <w:uiPriority w:val="99"/>
    <w:semiHidden/>
    <w:rsid w:val="00092F81"/>
  </w:style>
  <w:style w:type="paragraph" w:customStyle="1" w:styleId="22">
    <w:name w:val="Основной текст (2)"/>
    <w:basedOn w:val="a"/>
    <w:link w:val="21"/>
    <w:uiPriority w:val="99"/>
    <w:rsid w:val="00092F81"/>
    <w:pPr>
      <w:widowControl w:val="0"/>
      <w:shd w:val="clear" w:color="auto" w:fill="FFFFFF"/>
      <w:spacing w:after="60" w:line="240" w:lineRule="atLeast"/>
      <w:jc w:val="center"/>
    </w:pPr>
    <w:rPr>
      <w:rFonts w:ascii="Arial Unicode MS" w:eastAsia="Arial Unicode MS" w:cs="Arial Unicode MS"/>
      <w:b/>
      <w:bCs/>
      <w:sz w:val="17"/>
      <w:szCs w:val="17"/>
    </w:rPr>
  </w:style>
  <w:style w:type="character" w:customStyle="1" w:styleId="4">
    <w:name w:val="Основной текст (4)_"/>
    <w:basedOn w:val="a0"/>
    <w:link w:val="40"/>
    <w:uiPriority w:val="99"/>
    <w:rsid w:val="00473E87"/>
    <w:rPr>
      <w:rFonts w:ascii="Arial Unicode MS" w:eastAsia="Arial Unicode MS" w:cs="Arial Unicode MS"/>
      <w:sz w:val="16"/>
      <w:szCs w:val="16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473E87"/>
    <w:pPr>
      <w:widowControl w:val="0"/>
      <w:shd w:val="clear" w:color="auto" w:fill="FFFFFF"/>
      <w:spacing w:after="0" w:line="206" w:lineRule="exact"/>
      <w:jc w:val="both"/>
    </w:pPr>
    <w:rPr>
      <w:rFonts w:ascii="Arial Unicode MS" w:eastAsia="Arial Unicode MS" w:cs="Arial Unicode MS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33703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430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EFD3DB-61C9-4F8E-BFE3-BB67B55ED3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2094</Words>
  <Characters>11942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"Тамбовские коммунальные системы"</Company>
  <LinksUpToDate>false</LinksUpToDate>
  <CharactersWithSpaces>14008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Дубровская Олеся Владимировна</cp:lastModifiedBy>
  <cp:revision>3</cp:revision>
  <cp:lastPrinted>2020-10-05T06:16:00Z</cp:lastPrinted>
  <dcterms:created xsi:type="dcterms:W3CDTF">2021-01-26T07:31:00Z</dcterms:created>
  <dcterms:modified xsi:type="dcterms:W3CDTF">2021-01-26T07:35:00Z</dcterms:modified>
</cp:coreProperties>
</file>